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A6EE" w14:textId="45CF93CF" w:rsidR="00664E44" w:rsidRDefault="004D7F90" w:rsidP="007D63C0">
      <w:pPr>
        <w:pStyle w:val="Heading1"/>
      </w:pPr>
      <w:r w:rsidRPr="004D7F90">
        <w:rPr>
          <w:highlight w:val="yellow"/>
        </w:rPr>
        <w:t>Povezava za prijavo seminarja</w:t>
      </w:r>
      <w:r w:rsidR="009C1188">
        <w:rPr>
          <w:highlight w:val="yellow"/>
        </w:rPr>
        <w:t xml:space="preserve"> na učilnici</w:t>
      </w:r>
      <w:r w:rsidRPr="004D7F90">
        <w:rPr>
          <w:highlight w:val="yellow"/>
        </w:rPr>
        <w:t>:</w:t>
      </w:r>
      <w:r>
        <w:br/>
      </w:r>
      <w:hyperlink r:id="rId5" w:history="1">
        <w:r w:rsidR="00664E44" w:rsidRPr="00254910">
          <w:rPr>
            <w:rStyle w:val="Hyperlink"/>
          </w:rPr>
          <w:t>https://ucilnica.fri.uni-lj.si/mod/wiki/view.php?id=50845</w:t>
        </w:r>
      </w:hyperlink>
    </w:p>
    <w:p w14:paraId="24897680" w14:textId="77777777" w:rsidR="004531F5" w:rsidRDefault="004531F5" w:rsidP="004531F5"/>
    <w:p w14:paraId="134D46F0" w14:textId="16A72029" w:rsidR="004531F5" w:rsidRDefault="004531F5" w:rsidP="004531F5">
      <w:r>
        <w:t xml:space="preserve">Formirajte skupine po dva (2) študenta in se prijavite na zgornjo povezavo. </w:t>
      </w:r>
    </w:p>
    <w:p w14:paraId="51D6183B" w14:textId="00B39335" w:rsidR="004531F5" w:rsidRDefault="004531F5" w:rsidP="004531F5">
      <w:pPr>
        <w:pStyle w:val="Heading1"/>
        <w:jc w:val="both"/>
      </w:pPr>
      <w:r>
        <w:t xml:space="preserve">1. </w:t>
      </w:r>
      <w:r>
        <w:t xml:space="preserve">PostgreSQL in PostgresML: podatkovna analitika znotraj SUPB </w:t>
      </w:r>
      <w:r>
        <w:tab/>
        <w:t xml:space="preserve"> </w:t>
      </w:r>
      <w:r>
        <w:br/>
        <w:t xml:space="preserve">(lahko več skupin, vendar z različnimi podatki in načini uporabe) </w:t>
      </w:r>
      <w:r>
        <w:tab/>
      </w:r>
    </w:p>
    <w:p w14:paraId="1D6C6800" w14:textId="77777777" w:rsidR="004531F5" w:rsidRDefault="004531F5" w:rsidP="004531F5">
      <w:pPr>
        <w:jc w:val="both"/>
      </w:pPr>
    </w:p>
    <w:p w14:paraId="62DE964C" w14:textId="77777777" w:rsidR="004531F5" w:rsidRDefault="004531F5" w:rsidP="004531F5">
      <w:pPr>
        <w:jc w:val="both"/>
      </w:pPr>
      <w:r>
        <w:t>PostgresML [1] je orodje, ki naj bi nam omogočalo uporabo priljubljenih orodij za podatkovno rudarjenje (Scikit-Learn, TensorFlow, XGBoost, …) znotraj podatkovne baze PostgreSQL. Raziščite zmožnosti orodja, podporo korakom CRISP-DM, integracijo z izbranim SUPB in različne načine uporabe. Vse skupaj ilustrirajte z uporabo na eni od večjih podatkovnih zbirk, rezultate kritično ovrednotite in predstavite v poročilu (vsaj 10 strani).</w:t>
      </w:r>
    </w:p>
    <w:p w14:paraId="1038DAB2" w14:textId="77777777" w:rsidR="004531F5" w:rsidRDefault="004531F5" w:rsidP="004531F5">
      <w:pPr>
        <w:jc w:val="both"/>
      </w:pPr>
      <w:r>
        <w:t>Vaša analiza naj vsebuje naslednje točke:</w:t>
      </w:r>
    </w:p>
    <w:p w14:paraId="702AA685" w14:textId="77777777" w:rsidR="004531F5" w:rsidRDefault="004531F5" w:rsidP="004531F5">
      <w:pPr>
        <w:pStyle w:val="ListParagraph"/>
        <w:numPr>
          <w:ilvl w:val="0"/>
          <w:numId w:val="5"/>
        </w:numPr>
        <w:jc w:val="both"/>
      </w:pPr>
      <w:r>
        <w:t>Vnos podatkov v bazo</w:t>
      </w:r>
    </w:p>
    <w:p w14:paraId="2F431D93" w14:textId="77777777" w:rsidR="004531F5" w:rsidRDefault="004531F5" w:rsidP="004531F5">
      <w:pPr>
        <w:pStyle w:val="ListParagraph"/>
        <w:numPr>
          <w:ilvl w:val="0"/>
          <w:numId w:val="5"/>
        </w:numPr>
        <w:jc w:val="both"/>
      </w:pPr>
      <w:r>
        <w:t>Potrebna predpriprava podatkov za PostgresML (znotraj baze)</w:t>
      </w:r>
    </w:p>
    <w:p w14:paraId="3CD2618D" w14:textId="77777777" w:rsidR="004531F5" w:rsidRDefault="004531F5" w:rsidP="004531F5">
      <w:pPr>
        <w:pStyle w:val="ListParagraph"/>
        <w:numPr>
          <w:ilvl w:val="0"/>
          <w:numId w:val="5"/>
        </w:numPr>
        <w:jc w:val="both"/>
      </w:pPr>
      <w:r>
        <w:t>Procesiranje podatkov (vsaj en pristop)</w:t>
      </w:r>
    </w:p>
    <w:p w14:paraId="6DF52D32" w14:textId="77777777" w:rsidR="004531F5" w:rsidRDefault="004531F5" w:rsidP="004531F5">
      <w:pPr>
        <w:pStyle w:val="ListParagraph"/>
        <w:numPr>
          <w:ilvl w:val="1"/>
          <w:numId w:val="5"/>
        </w:numPr>
        <w:jc w:val="both"/>
      </w:pPr>
      <w:r>
        <w:t>Nenadzorovano učenje (gručenje, asociacije, vizualizacija, …)</w:t>
      </w:r>
    </w:p>
    <w:p w14:paraId="71D3C23C" w14:textId="77777777" w:rsidR="004531F5" w:rsidRDefault="004531F5" w:rsidP="004531F5">
      <w:pPr>
        <w:pStyle w:val="ListParagraph"/>
        <w:numPr>
          <w:ilvl w:val="1"/>
          <w:numId w:val="5"/>
        </w:numPr>
        <w:jc w:val="both"/>
      </w:pPr>
      <w:r>
        <w:t>Nadzorovano učenje: izgradnja in uporaba napovednih modelov</w:t>
      </w:r>
    </w:p>
    <w:p w14:paraId="63CF675D" w14:textId="77777777" w:rsidR="004531F5" w:rsidRDefault="004531F5" w:rsidP="004531F5">
      <w:pPr>
        <w:pStyle w:val="ListParagraph"/>
        <w:numPr>
          <w:ilvl w:val="1"/>
          <w:numId w:val="5"/>
        </w:numPr>
        <w:jc w:val="both"/>
      </w:pPr>
      <w:r>
        <w:t>Priporočilni sistemi (gradnja in uporaba)</w:t>
      </w:r>
    </w:p>
    <w:p w14:paraId="26BD4675" w14:textId="77777777" w:rsidR="004531F5" w:rsidRDefault="004531F5" w:rsidP="004531F5">
      <w:pPr>
        <w:pStyle w:val="ListParagraph"/>
        <w:numPr>
          <w:ilvl w:val="0"/>
          <w:numId w:val="5"/>
        </w:numPr>
        <w:jc w:val="both"/>
      </w:pPr>
      <w:r>
        <w:t>Ovrednotite tudi pomnilniško zahtevnost in možnost uporabe GPU (opcijsko)</w:t>
      </w:r>
    </w:p>
    <w:p w14:paraId="4644D104" w14:textId="77777777" w:rsidR="004531F5" w:rsidRDefault="004531F5" w:rsidP="004531F5">
      <w:pPr>
        <w:jc w:val="both"/>
      </w:pPr>
      <w:r>
        <w:t>Litertura:</w:t>
      </w:r>
    </w:p>
    <w:p w14:paraId="5913707A" w14:textId="77777777" w:rsidR="004531F5" w:rsidRPr="00C31B98" w:rsidRDefault="004531F5" w:rsidP="004531F5">
      <w:pPr>
        <w:pStyle w:val="ListParagraph"/>
        <w:numPr>
          <w:ilvl w:val="0"/>
          <w:numId w:val="1"/>
        </w:numPr>
        <w:jc w:val="both"/>
        <w:rPr>
          <w:rStyle w:val="Hyperlink"/>
          <w:color w:val="auto"/>
          <w:u w:val="none"/>
        </w:rPr>
      </w:pPr>
      <w:r>
        <w:t xml:space="preserve">PostgresML: </w:t>
      </w:r>
      <w:hyperlink r:id="rId6" w:history="1">
        <w:r w:rsidRPr="00575DD1">
          <w:rPr>
            <w:rStyle w:val="Hyperlink"/>
          </w:rPr>
          <w:t>https://postgresml.org/</w:t>
        </w:r>
      </w:hyperlink>
      <w:r>
        <w:t xml:space="preserve"> </w:t>
      </w:r>
    </w:p>
    <w:p w14:paraId="59CED2FB" w14:textId="77777777" w:rsidR="004531F5" w:rsidRDefault="004531F5" w:rsidP="004531F5">
      <w:pPr>
        <w:pStyle w:val="ListParagraph"/>
        <w:numPr>
          <w:ilvl w:val="0"/>
          <w:numId w:val="1"/>
        </w:numPr>
        <w:jc w:val="both"/>
      </w:pPr>
      <w:r>
        <w:t xml:space="preserve">PostgreSQL: </w:t>
      </w:r>
      <w:hyperlink r:id="rId7" w:history="1">
        <w:r w:rsidRPr="00575DD1">
          <w:rPr>
            <w:rStyle w:val="Hyperlink"/>
          </w:rPr>
          <w:t>https://www.postgresql.org/</w:t>
        </w:r>
      </w:hyperlink>
      <w:r>
        <w:t xml:space="preserve">   </w:t>
      </w:r>
    </w:p>
    <w:p w14:paraId="6E80DF24" w14:textId="77777777" w:rsidR="004531F5" w:rsidRDefault="004531F5" w:rsidP="004531F5">
      <w:pPr>
        <w:pStyle w:val="ListParagraph"/>
        <w:numPr>
          <w:ilvl w:val="0"/>
          <w:numId w:val="1"/>
        </w:numPr>
        <w:jc w:val="both"/>
      </w:pPr>
      <w:r>
        <w:t xml:space="preserve">CRISP-DM: </w:t>
      </w:r>
      <w:hyperlink r:id="rId8" w:history="1">
        <w:r w:rsidRPr="007B14DF">
          <w:rPr>
            <w:rStyle w:val="Hyperlink"/>
          </w:rPr>
          <w:t>https://en.wikipedia.org/wiki/Cross-industry_standard_process_for_data_mining</w:t>
        </w:r>
      </w:hyperlink>
      <w:r>
        <w:t xml:space="preserve"> </w:t>
      </w:r>
    </w:p>
    <w:p w14:paraId="60FD60DC" w14:textId="77777777" w:rsidR="004531F5" w:rsidRDefault="004531F5" w:rsidP="004531F5">
      <w:pPr>
        <w:pStyle w:val="Heading1"/>
        <w:jc w:val="both"/>
      </w:pPr>
    </w:p>
    <w:p w14:paraId="7379D0A1" w14:textId="77777777" w:rsidR="004531F5" w:rsidRDefault="004531F5" w:rsidP="004531F5">
      <w:pPr>
        <w:jc w:val="both"/>
        <w:rPr>
          <w:rFonts w:asciiTheme="majorHAnsi" w:eastAsiaTheme="majorEastAsia" w:hAnsiTheme="majorHAnsi" w:cstheme="majorBidi"/>
          <w:color w:val="2E74B5" w:themeColor="accent1" w:themeShade="BF"/>
          <w:sz w:val="32"/>
          <w:szCs w:val="32"/>
        </w:rPr>
      </w:pPr>
      <w:r>
        <w:br w:type="page"/>
      </w:r>
    </w:p>
    <w:p w14:paraId="2345A23B" w14:textId="42B54267" w:rsidR="004531F5" w:rsidRDefault="004531F5" w:rsidP="004531F5">
      <w:pPr>
        <w:pStyle w:val="Heading1"/>
        <w:jc w:val="both"/>
      </w:pPr>
      <w:r>
        <w:lastRenderedPageBreak/>
        <w:t xml:space="preserve">2. </w:t>
      </w:r>
      <w:r>
        <w:t>Vgrajena podatkovna analitika z orodjem DuckDB</w:t>
      </w:r>
      <w:r>
        <w:tab/>
      </w:r>
      <w:r>
        <w:br/>
        <w:t>(ena skupina)</w:t>
      </w:r>
      <w:r>
        <w:tab/>
      </w:r>
      <w:r>
        <w:br/>
      </w:r>
    </w:p>
    <w:p w14:paraId="416D8115" w14:textId="77777777" w:rsidR="004531F5" w:rsidRDefault="004531F5" w:rsidP="004531F5">
      <w:pPr>
        <w:jc w:val="both"/>
      </w:pPr>
      <w:r>
        <w:t>DuckDB [1] je vgrajen (embedded) SUPB, soroden SQLite [2], ki nam omogoča uporabo OLAP analitike (večdimenzionalne vrtilne tabele, hierarhična agregacija, …) znotraj podatkovne baze. Raziščite zmožnosti orodja, podporo korakom CRISP-DM, ilustrirajte analitične ukaze in različne načine uporabe. Še posebej se osredotočite na možnost interaktivne analize v uporabniku prijaznem okolju, npr. Jupyter/Python/duckdb in Dbeaver/duckdb. Vse skupaj na koncu preizkusite na eni od večjih podatkovnih zbirk, rezultate kritično ovrednotite in predstavite v poročilu (vsaj 10 strani).</w:t>
      </w:r>
    </w:p>
    <w:p w14:paraId="20FDDFB1" w14:textId="77777777" w:rsidR="004531F5" w:rsidRDefault="004531F5" w:rsidP="004531F5">
      <w:pPr>
        <w:jc w:val="both"/>
      </w:pPr>
      <w:r>
        <w:t>Vaša analiza naj vsebuje naslednje točke:</w:t>
      </w:r>
    </w:p>
    <w:p w14:paraId="467B53B4" w14:textId="77777777" w:rsidR="004531F5" w:rsidRDefault="004531F5" w:rsidP="004531F5">
      <w:pPr>
        <w:pStyle w:val="ListParagraph"/>
        <w:numPr>
          <w:ilvl w:val="0"/>
          <w:numId w:val="5"/>
        </w:numPr>
        <w:jc w:val="both"/>
      </w:pPr>
      <w:r>
        <w:t>Vnos podatkov v bazo</w:t>
      </w:r>
    </w:p>
    <w:p w14:paraId="04470865" w14:textId="77777777" w:rsidR="004531F5" w:rsidRDefault="004531F5" w:rsidP="004531F5">
      <w:pPr>
        <w:pStyle w:val="ListParagraph"/>
        <w:numPr>
          <w:ilvl w:val="0"/>
          <w:numId w:val="5"/>
        </w:numPr>
        <w:jc w:val="both"/>
      </w:pPr>
      <w:r>
        <w:t>Potrebna predpriprava podatov za analitiko  (znotraj baze)</w:t>
      </w:r>
    </w:p>
    <w:p w14:paraId="3419C2AA" w14:textId="77777777" w:rsidR="004531F5" w:rsidRDefault="004531F5" w:rsidP="004531F5">
      <w:pPr>
        <w:pStyle w:val="ListParagraph"/>
        <w:numPr>
          <w:ilvl w:val="0"/>
          <w:numId w:val="5"/>
        </w:numPr>
        <w:jc w:val="both"/>
      </w:pPr>
      <w:r>
        <w:t>Analitično procesiranje podatkov (opis in uporaba razširitev jezika SQL)</w:t>
      </w:r>
    </w:p>
    <w:p w14:paraId="5B4DC188" w14:textId="77777777" w:rsidR="004531F5" w:rsidRDefault="004531F5" w:rsidP="004531F5">
      <w:pPr>
        <w:pStyle w:val="ListParagraph"/>
        <w:numPr>
          <w:ilvl w:val="0"/>
          <w:numId w:val="5"/>
        </w:numPr>
        <w:jc w:val="both"/>
      </w:pPr>
      <w:r>
        <w:t>Ovrednotite tudi skalabilnost, hitrost in pomnilniško zahtevnost sistema</w:t>
      </w:r>
    </w:p>
    <w:p w14:paraId="51066D13" w14:textId="77777777" w:rsidR="004531F5" w:rsidRDefault="004531F5" w:rsidP="004531F5">
      <w:pPr>
        <w:jc w:val="both"/>
      </w:pPr>
      <w:r>
        <w:t>Litertura:</w:t>
      </w:r>
    </w:p>
    <w:p w14:paraId="7E93569A" w14:textId="77777777" w:rsidR="004531F5" w:rsidRPr="00C31B98" w:rsidRDefault="004531F5" w:rsidP="004531F5">
      <w:pPr>
        <w:pStyle w:val="ListParagraph"/>
        <w:numPr>
          <w:ilvl w:val="0"/>
          <w:numId w:val="14"/>
        </w:numPr>
        <w:jc w:val="both"/>
        <w:rPr>
          <w:rStyle w:val="Hyperlink"/>
          <w:color w:val="auto"/>
          <w:u w:val="none"/>
        </w:rPr>
      </w:pPr>
      <w:r>
        <w:t xml:space="preserve">DuckDB: </w:t>
      </w:r>
      <w:hyperlink r:id="rId9" w:history="1">
        <w:r w:rsidRPr="00575DD1">
          <w:rPr>
            <w:rStyle w:val="Hyperlink"/>
          </w:rPr>
          <w:t>https://duckdb.org</w:t>
        </w:r>
      </w:hyperlink>
    </w:p>
    <w:p w14:paraId="756E56F1" w14:textId="77777777" w:rsidR="004531F5" w:rsidRDefault="004531F5" w:rsidP="004531F5">
      <w:pPr>
        <w:pStyle w:val="ListParagraph"/>
        <w:numPr>
          <w:ilvl w:val="0"/>
          <w:numId w:val="14"/>
        </w:numPr>
        <w:jc w:val="both"/>
      </w:pPr>
      <w:r>
        <w:t xml:space="preserve">SQLite: </w:t>
      </w:r>
      <w:hyperlink r:id="rId10" w:history="1">
        <w:r w:rsidRPr="00575DD1">
          <w:rPr>
            <w:rStyle w:val="Hyperlink"/>
          </w:rPr>
          <w:t>https://www.sqlite.org</w:t>
        </w:r>
      </w:hyperlink>
      <w:r>
        <w:t xml:space="preserve"> </w:t>
      </w:r>
    </w:p>
    <w:p w14:paraId="250A4547" w14:textId="77777777" w:rsidR="004531F5" w:rsidRDefault="004531F5" w:rsidP="004531F5">
      <w:pPr>
        <w:pStyle w:val="ListParagraph"/>
        <w:numPr>
          <w:ilvl w:val="0"/>
          <w:numId w:val="14"/>
        </w:numPr>
        <w:jc w:val="both"/>
      </w:pPr>
      <w:r>
        <w:t xml:space="preserve">Python in DuckDB: </w:t>
      </w:r>
      <w:hyperlink r:id="rId11" w:history="1">
        <w:r w:rsidRPr="00575DD1">
          <w:rPr>
            <w:rStyle w:val="Hyperlink"/>
          </w:rPr>
          <w:t>https://duckdb.org/docs/api/python/overview</w:t>
        </w:r>
      </w:hyperlink>
      <w:r>
        <w:t xml:space="preserve">    </w:t>
      </w:r>
    </w:p>
    <w:p w14:paraId="161073A9" w14:textId="77777777" w:rsidR="004531F5" w:rsidRDefault="004531F5" w:rsidP="004531F5">
      <w:pPr>
        <w:pStyle w:val="ListParagraph"/>
        <w:numPr>
          <w:ilvl w:val="0"/>
          <w:numId w:val="14"/>
        </w:numPr>
        <w:jc w:val="both"/>
      </w:pPr>
      <w:r>
        <w:t xml:space="preserve">Dbeaver in DuckDB: </w:t>
      </w:r>
      <w:hyperlink r:id="rId12" w:history="1">
        <w:r w:rsidRPr="00575DD1">
          <w:rPr>
            <w:rStyle w:val="Hyperlink"/>
          </w:rPr>
          <w:t>https://duckdb.org/docs/guides/sql_editors/dbeaver</w:t>
        </w:r>
      </w:hyperlink>
      <w:r>
        <w:t xml:space="preserve"> </w:t>
      </w:r>
    </w:p>
    <w:p w14:paraId="1031DD15" w14:textId="77777777" w:rsidR="004531F5" w:rsidRDefault="004531F5" w:rsidP="004531F5">
      <w:pPr>
        <w:pStyle w:val="ListParagraph"/>
        <w:numPr>
          <w:ilvl w:val="0"/>
          <w:numId w:val="14"/>
        </w:numPr>
        <w:jc w:val="both"/>
      </w:pPr>
      <w:r w:rsidRPr="00361645">
        <w:t>OLAP Hierarchical Aggregation with SQL</w:t>
      </w:r>
      <w:r>
        <w:t xml:space="preserve">: </w:t>
      </w:r>
      <w:hyperlink r:id="rId13" w:history="1">
        <w:r w:rsidRPr="00575DD1">
          <w:rPr>
            <w:rStyle w:val="Hyperlink"/>
          </w:rPr>
          <w:t>https://medium.com/learning-sql/olap-hierarchical-aggregation-with-sql-6c45ebc206d7</w:t>
        </w:r>
      </w:hyperlink>
      <w:r>
        <w:t xml:space="preserve"> </w:t>
      </w:r>
    </w:p>
    <w:p w14:paraId="63FB3B6E" w14:textId="77777777" w:rsidR="004531F5" w:rsidRDefault="004531F5" w:rsidP="004531F5">
      <w:pPr>
        <w:pStyle w:val="ListParagraph"/>
        <w:numPr>
          <w:ilvl w:val="0"/>
          <w:numId w:val="14"/>
        </w:numPr>
        <w:jc w:val="both"/>
      </w:pPr>
      <w:r>
        <w:t xml:space="preserve">CRISP-DM: </w:t>
      </w:r>
      <w:hyperlink r:id="rId14" w:history="1">
        <w:r w:rsidRPr="007B14DF">
          <w:rPr>
            <w:rStyle w:val="Hyperlink"/>
          </w:rPr>
          <w:t>https://en.wikipedia.org/wiki/Cross-industry_standard_process_for_data_mining</w:t>
        </w:r>
      </w:hyperlink>
      <w:r>
        <w:t xml:space="preserve"> </w:t>
      </w:r>
    </w:p>
    <w:p w14:paraId="3823CBC5" w14:textId="77777777" w:rsidR="004531F5" w:rsidRDefault="004531F5" w:rsidP="004531F5">
      <w:pPr>
        <w:jc w:val="both"/>
      </w:pPr>
      <w:r>
        <w:br w:type="page"/>
      </w:r>
    </w:p>
    <w:p w14:paraId="504D121E" w14:textId="25D9E6F4" w:rsidR="004531F5" w:rsidRDefault="004531F5" w:rsidP="004531F5">
      <w:pPr>
        <w:pStyle w:val="Heading1"/>
        <w:jc w:val="both"/>
      </w:pPr>
      <w:r>
        <w:lastRenderedPageBreak/>
        <w:t xml:space="preserve">3. </w:t>
      </w:r>
      <w:r>
        <w:t xml:space="preserve">NocoDB: relacijska baza kot pametna preglednica </w:t>
      </w:r>
      <w:r>
        <w:tab/>
      </w:r>
      <w:r>
        <w:br/>
        <w:t xml:space="preserve">(ena skupina) </w:t>
      </w:r>
      <w:r>
        <w:tab/>
        <w:t xml:space="preserve"> </w:t>
      </w:r>
      <w:r>
        <w:br/>
      </w:r>
    </w:p>
    <w:p w14:paraId="37BCE2AA" w14:textId="77777777" w:rsidR="004531F5" w:rsidRPr="004531F5" w:rsidRDefault="004531F5" w:rsidP="004531F5">
      <w:pPr>
        <w:jc w:val="both"/>
      </w:pPr>
      <w:r>
        <w:t>NocoDB [1,2] je platforma, ki omogoča gradnjo aplikacij (skoraj) brez programiranja in razširja uporabo popularnih SUPB (</w:t>
      </w:r>
      <w:r w:rsidRPr="00C42246">
        <w:t xml:space="preserve">PostgreSQL, </w:t>
      </w:r>
      <w:r>
        <w:t xml:space="preserve">Microsoft </w:t>
      </w:r>
      <w:r w:rsidRPr="00C42246">
        <w:t>SQL Server, SQLit</w:t>
      </w:r>
      <w:r>
        <w:t xml:space="preserve">, </w:t>
      </w:r>
      <w:r w:rsidRPr="00C42246">
        <w:t>MySQL</w:t>
      </w:r>
      <w:r>
        <w:t>/</w:t>
      </w:r>
      <w:r w:rsidRPr="00C42246">
        <w:t>MariaDB</w:t>
      </w:r>
      <w:r>
        <w:t xml:space="preserve">) s spletnim  uporabniškim vmesnikom na temelju preglednic (kot Excel). Omogoča preprosto konstrukcijo </w:t>
      </w:r>
      <w:r w:rsidRPr="004531F5">
        <w:t xml:space="preserve">[3] </w:t>
      </w:r>
      <w:r>
        <w:t xml:space="preserve">vseh potrebnih gradnikov aplikacij in uporabniškega vmesnika (datotečne operacije, manipulacije s stolpci, filtriranje vrednosti, nadzor dostopa, …). Obenem omogoča tudi uporabo aplikacijskega programskega vmesnika (API) z različnimi programskimi jeziki, npr. s Pythonom </w:t>
      </w:r>
      <w:r w:rsidRPr="004531F5">
        <w:t>[4].</w:t>
      </w:r>
    </w:p>
    <w:p w14:paraId="64505E76" w14:textId="77777777" w:rsidR="004531F5" w:rsidRDefault="004531F5" w:rsidP="004531F5">
      <w:pPr>
        <w:jc w:val="both"/>
      </w:pPr>
      <w:r>
        <w:t>Lokalno si namestite orodje (npr. Docker), raziščite njegove zmožnosti, podporo korakom CRISP-DM, povezljivost s programskimi jeziki (Python) ter ilustrirajte različne scenarije in načine uporabe. Vse skupaj na koncu preizkusite v obliki aplikacije na eni od večjih podatkovnih zbirk, rezultate kritično ovrednotite in predstavite v poročilu (vsaj 10 strani).</w:t>
      </w:r>
    </w:p>
    <w:p w14:paraId="7A44B260" w14:textId="77777777" w:rsidR="004531F5" w:rsidRDefault="004531F5" w:rsidP="004531F5">
      <w:pPr>
        <w:jc w:val="both"/>
      </w:pPr>
      <w:r>
        <w:t>Vaša analiza naj vsebuje naslednje točke:</w:t>
      </w:r>
    </w:p>
    <w:p w14:paraId="387C0117" w14:textId="77777777" w:rsidR="004531F5" w:rsidRDefault="004531F5" w:rsidP="004531F5">
      <w:pPr>
        <w:pStyle w:val="ListParagraph"/>
        <w:numPr>
          <w:ilvl w:val="0"/>
          <w:numId w:val="5"/>
        </w:numPr>
        <w:jc w:val="both"/>
      </w:pPr>
      <w:r>
        <w:t xml:space="preserve">Vnos podatkov in porebna predpriprava podatov </w:t>
      </w:r>
    </w:p>
    <w:p w14:paraId="08429EB5" w14:textId="77777777" w:rsidR="004531F5" w:rsidRDefault="004531F5" w:rsidP="004531F5">
      <w:pPr>
        <w:pStyle w:val="ListParagraph"/>
        <w:numPr>
          <w:ilvl w:val="0"/>
          <w:numId w:val="5"/>
        </w:numPr>
        <w:jc w:val="both"/>
      </w:pPr>
      <w:r>
        <w:t>Uporabniške in analitične funkcionalnosti preglednice</w:t>
      </w:r>
    </w:p>
    <w:p w14:paraId="7ECF46F0" w14:textId="77777777" w:rsidR="004531F5" w:rsidRDefault="004531F5" w:rsidP="004531F5">
      <w:pPr>
        <w:pStyle w:val="ListParagraph"/>
        <w:numPr>
          <w:ilvl w:val="0"/>
          <w:numId w:val="5"/>
        </w:numPr>
        <w:jc w:val="both"/>
      </w:pPr>
      <w:r>
        <w:t>Gradnja aplikacije</w:t>
      </w:r>
    </w:p>
    <w:p w14:paraId="70E16670" w14:textId="77777777" w:rsidR="004531F5" w:rsidRDefault="004531F5" w:rsidP="004531F5">
      <w:pPr>
        <w:pStyle w:val="ListParagraph"/>
        <w:numPr>
          <w:ilvl w:val="0"/>
          <w:numId w:val="5"/>
        </w:numPr>
        <w:jc w:val="both"/>
      </w:pPr>
      <w:r>
        <w:t>Ocena uporabniške prijaznosti, enostavnosti razvoja, zmogljivosti in pomnilniške zahtevnosti</w:t>
      </w:r>
    </w:p>
    <w:p w14:paraId="1223BD44" w14:textId="77777777" w:rsidR="004531F5" w:rsidRDefault="004531F5" w:rsidP="004531F5">
      <w:pPr>
        <w:jc w:val="both"/>
      </w:pPr>
      <w:r>
        <w:t>Litertura:</w:t>
      </w:r>
    </w:p>
    <w:p w14:paraId="0020A6CF" w14:textId="77777777" w:rsidR="004531F5" w:rsidRDefault="004531F5" w:rsidP="004531F5">
      <w:pPr>
        <w:pStyle w:val="ListParagraph"/>
        <w:numPr>
          <w:ilvl w:val="0"/>
          <w:numId w:val="15"/>
        </w:numPr>
        <w:jc w:val="both"/>
      </w:pPr>
      <w:r>
        <w:t xml:space="preserve">NocoDB: </w:t>
      </w:r>
      <w:hyperlink r:id="rId15" w:history="1">
        <w:r w:rsidRPr="00575DD1">
          <w:rPr>
            <w:rStyle w:val="Hyperlink"/>
          </w:rPr>
          <w:t>https://www.nocodb.com</w:t>
        </w:r>
      </w:hyperlink>
    </w:p>
    <w:p w14:paraId="7FAC0326" w14:textId="77777777" w:rsidR="004531F5" w:rsidRDefault="004531F5" w:rsidP="004531F5">
      <w:pPr>
        <w:pStyle w:val="ListParagraph"/>
        <w:numPr>
          <w:ilvl w:val="0"/>
          <w:numId w:val="15"/>
        </w:numPr>
        <w:jc w:val="both"/>
      </w:pPr>
      <w:r>
        <w:t xml:space="preserve">NocoDB GitHub: </w:t>
      </w:r>
      <w:hyperlink r:id="rId16" w:history="1">
        <w:r w:rsidRPr="00575DD1">
          <w:rPr>
            <w:rStyle w:val="Hyperlink"/>
          </w:rPr>
          <w:t>https://github.com/nocodb/nocodb</w:t>
        </w:r>
      </w:hyperlink>
      <w:r>
        <w:t xml:space="preserve"> </w:t>
      </w:r>
    </w:p>
    <w:p w14:paraId="0501D29A" w14:textId="77777777" w:rsidR="004531F5" w:rsidRDefault="004531F5" w:rsidP="004531F5">
      <w:pPr>
        <w:pStyle w:val="ListParagraph"/>
        <w:numPr>
          <w:ilvl w:val="0"/>
          <w:numId w:val="15"/>
        </w:numPr>
        <w:jc w:val="both"/>
        <w:rPr>
          <w:rStyle w:val="Hyperlink"/>
          <w:color w:val="auto"/>
          <w:u w:val="none"/>
        </w:rPr>
      </w:pPr>
      <w:r w:rsidRPr="006C4A4E">
        <w:t>How to get started with NocoDB</w:t>
      </w:r>
      <w:r>
        <w:t xml:space="preserve">: </w:t>
      </w:r>
      <w:r w:rsidRPr="006C4A4E">
        <w:rPr>
          <w:rStyle w:val="Hyperlink"/>
          <w:color w:val="auto"/>
          <w:u w:val="none"/>
        </w:rPr>
        <w:t xml:space="preserve"> </w:t>
      </w:r>
      <w:hyperlink r:id="rId17" w:history="1">
        <w:r w:rsidRPr="00575DD1">
          <w:rPr>
            <w:rStyle w:val="Hyperlink"/>
          </w:rPr>
          <w:t>https://www.madeleinesmith.uk/blog/get-started-nocodb</w:t>
        </w:r>
      </w:hyperlink>
      <w:r w:rsidRPr="006C4A4E">
        <w:rPr>
          <w:rStyle w:val="Hyperlink"/>
          <w:color w:val="auto"/>
          <w:u w:val="none"/>
        </w:rPr>
        <w:t xml:space="preserve"> </w:t>
      </w:r>
    </w:p>
    <w:p w14:paraId="31F9214F" w14:textId="77777777" w:rsidR="004531F5" w:rsidRDefault="004531F5" w:rsidP="004531F5">
      <w:pPr>
        <w:pStyle w:val="ListParagraph"/>
        <w:numPr>
          <w:ilvl w:val="0"/>
          <w:numId w:val="15"/>
        </w:numPr>
        <w:jc w:val="both"/>
      </w:pPr>
      <w:r>
        <w:t xml:space="preserve">NocoDB Python client: </w:t>
      </w:r>
      <w:hyperlink r:id="rId18" w:history="1">
        <w:r w:rsidRPr="00575DD1">
          <w:rPr>
            <w:rStyle w:val="Hyperlink"/>
          </w:rPr>
          <w:t>https://pypi.org/project/nocodb</w:t>
        </w:r>
      </w:hyperlink>
      <w:r>
        <w:t xml:space="preserve"> </w:t>
      </w:r>
    </w:p>
    <w:p w14:paraId="3D7F927D" w14:textId="77777777" w:rsidR="004531F5" w:rsidRPr="006C4A4E" w:rsidRDefault="004531F5" w:rsidP="004531F5">
      <w:pPr>
        <w:pStyle w:val="ListParagraph"/>
        <w:jc w:val="both"/>
        <w:rPr>
          <w:rStyle w:val="Hyperlink"/>
          <w:color w:val="auto"/>
          <w:u w:val="none"/>
        </w:rPr>
      </w:pPr>
    </w:p>
    <w:p w14:paraId="0E6B9F97" w14:textId="337DE3F3" w:rsidR="004531F5" w:rsidRDefault="004531F5">
      <w:r>
        <w:br w:type="page"/>
      </w:r>
    </w:p>
    <w:p w14:paraId="3DC44719" w14:textId="15E204E2" w:rsidR="005E4D1C" w:rsidRDefault="004531F5" w:rsidP="00CE7940">
      <w:pPr>
        <w:pStyle w:val="Heading1"/>
      </w:pPr>
      <w:r>
        <w:lastRenderedPageBreak/>
        <w:t>4</w:t>
      </w:r>
      <w:r w:rsidR="005E4D1C" w:rsidRPr="00237FA5">
        <w:t>. Odprti podatki z ML/DM/AI ali DB/DW/DL analitičnimi orodji</w:t>
      </w:r>
    </w:p>
    <w:p w14:paraId="760D1ABC" w14:textId="6FC7A504" w:rsidR="00E1715F" w:rsidRDefault="00E1715F" w:rsidP="005E4D1C">
      <w:pPr>
        <w:pStyle w:val="NormalWeb"/>
        <w:shd w:val="clear" w:color="auto" w:fill="FFFFFF"/>
        <w:spacing w:before="0" w:beforeAutospacing="0" w:after="0" w:afterAutospacing="0"/>
      </w:pPr>
    </w:p>
    <w:p w14:paraId="7822B9D4" w14:textId="771DFEDE" w:rsidR="00E1715F" w:rsidRPr="00237FA5" w:rsidRDefault="00E1715F" w:rsidP="005E4D1C">
      <w:pPr>
        <w:pStyle w:val="NormalWeb"/>
        <w:shd w:val="clear" w:color="auto" w:fill="FFFFFF"/>
        <w:spacing w:before="0" w:beforeAutospacing="0" w:after="0" w:afterAutospacing="0"/>
        <w:rPr>
          <w:rFonts w:ascii="Segoe UI" w:hAnsi="Segoe UI" w:cs="Segoe UI"/>
          <w:b/>
          <w:bCs/>
          <w:color w:val="201F1E"/>
          <w:sz w:val="23"/>
          <w:szCs w:val="23"/>
        </w:rPr>
      </w:pPr>
      <w:r>
        <w:t>Izberite si kombinacijo SUPB, analitičnega orodja in podatkov. Raziščite zmožnosti izbranega orodja, podporo korakom CRISP-DM, integracijo z izbranim SUPB in različne načine uporabe. Vse skupaj ilustrirajte z uporabo na večji podatkovni zbirki (vsaj 2 milijona zapisov).</w:t>
      </w:r>
    </w:p>
    <w:p w14:paraId="2DE8516A" w14:textId="77777777" w:rsidR="005E4D1C" w:rsidRDefault="005E4D1C" w:rsidP="005E4D1C">
      <w:pPr>
        <w:numPr>
          <w:ilvl w:val="0"/>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Orodja:</w:t>
      </w:r>
    </w:p>
    <w:p w14:paraId="4488265A" w14:textId="0134D0CE" w:rsidR="005E4D1C" w:rsidRDefault="005E4D1C" w:rsidP="005E4D1C">
      <w:pPr>
        <w:numPr>
          <w:ilvl w:val="1"/>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ML/DM/AI:</w:t>
      </w:r>
    </w:p>
    <w:p w14:paraId="14429F45" w14:textId="1C9C9862" w:rsidR="00E1715F" w:rsidRDefault="00601932" w:rsidP="00541F57">
      <w:pPr>
        <w:pStyle w:val="ListParagraph"/>
        <w:numPr>
          <w:ilvl w:val="2"/>
          <w:numId w:val="10"/>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Mi</w:t>
      </w:r>
      <w:r w:rsidR="00276FB2">
        <w:rPr>
          <w:rFonts w:ascii="Segoe UI" w:hAnsi="Segoe UI" w:cs="Segoe UI"/>
          <w:color w:val="201F1E"/>
          <w:sz w:val="23"/>
          <w:szCs w:val="23"/>
        </w:rPr>
        <w:t>n</w:t>
      </w:r>
      <w:r w:rsidRPr="00E1715F">
        <w:rPr>
          <w:rFonts w:ascii="Segoe UI" w:hAnsi="Segoe UI" w:cs="Segoe UI"/>
          <w:color w:val="201F1E"/>
          <w:sz w:val="23"/>
          <w:szCs w:val="23"/>
        </w:rPr>
        <w:t>dsDB</w:t>
      </w:r>
      <w:r w:rsidR="00E1715F" w:rsidRPr="00E1715F">
        <w:rPr>
          <w:rFonts w:ascii="Segoe UI" w:hAnsi="Segoe UI" w:cs="Segoe UI"/>
          <w:color w:val="201F1E"/>
          <w:sz w:val="23"/>
          <w:szCs w:val="23"/>
        </w:rPr>
        <w:t xml:space="preserve">: </w:t>
      </w:r>
      <w:hyperlink r:id="rId19" w:history="1">
        <w:r w:rsidR="00E1715F" w:rsidRPr="00E1715F">
          <w:rPr>
            <w:rStyle w:val="Hyperlink"/>
            <w:rFonts w:ascii="Segoe UI" w:hAnsi="Segoe UI" w:cs="Segoe UI"/>
            <w:sz w:val="23"/>
            <w:szCs w:val="23"/>
          </w:rPr>
          <w:t>https://mindsdb.com</w:t>
        </w:r>
      </w:hyperlink>
      <w:r w:rsidR="00E1715F" w:rsidRPr="00E1715F">
        <w:rPr>
          <w:rFonts w:ascii="Segoe UI" w:hAnsi="Segoe UI" w:cs="Segoe UI"/>
          <w:color w:val="201F1E"/>
          <w:sz w:val="23"/>
          <w:szCs w:val="23"/>
        </w:rPr>
        <w:t xml:space="preserve"> </w:t>
      </w:r>
    </w:p>
    <w:p w14:paraId="3634122E" w14:textId="38259144" w:rsidR="005E4D1C" w:rsidRPr="00E1715F" w:rsidRDefault="005E4D1C" w:rsidP="00CE7940">
      <w:pPr>
        <w:pStyle w:val="ListParagraph"/>
        <w:numPr>
          <w:ilvl w:val="2"/>
          <w:numId w:val="10"/>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Rapid Miner: </w:t>
      </w:r>
      <w:hyperlink r:id="rId20" w:tgtFrame="_blank" w:history="1">
        <w:r w:rsidRPr="00E1715F">
          <w:rPr>
            <w:rStyle w:val="Hyperlink"/>
            <w:rFonts w:ascii="Segoe UI" w:hAnsi="Segoe UI" w:cs="Segoe UI"/>
            <w:sz w:val="23"/>
            <w:szCs w:val="23"/>
            <w:bdr w:val="none" w:sz="0" w:space="0" w:color="auto" w:frame="1"/>
          </w:rPr>
          <w:t>https://rapidminer.com/</w:t>
        </w:r>
      </w:hyperlink>
    </w:p>
    <w:p w14:paraId="06AA2D21"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Knime: </w:t>
      </w:r>
      <w:hyperlink r:id="rId21" w:tgtFrame="_blank" w:history="1">
        <w:r>
          <w:rPr>
            <w:rStyle w:val="Hyperlink"/>
            <w:rFonts w:ascii="Segoe UI" w:hAnsi="Segoe UI" w:cs="Segoe UI"/>
            <w:sz w:val="23"/>
            <w:szCs w:val="23"/>
            <w:bdr w:val="none" w:sz="0" w:space="0" w:color="auto" w:frame="1"/>
          </w:rPr>
          <w:t>https://www.knime.com/</w:t>
        </w:r>
      </w:hyperlink>
    </w:p>
    <w:p w14:paraId="49920A3A"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Orange: </w:t>
      </w:r>
      <w:hyperlink r:id="rId22" w:tgtFrame="_blank" w:history="1">
        <w:r>
          <w:rPr>
            <w:rStyle w:val="Hyperlink"/>
            <w:rFonts w:ascii="Segoe UI" w:hAnsi="Segoe UI" w:cs="Segoe UI"/>
            <w:sz w:val="23"/>
            <w:szCs w:val="23"/>
            <w:bdr w:val="none" w:sz="0" w:space="0" w:color="auto" w:frame="1"/>
          </w:rPr>
          <w:t>https://orangedatamining.com/</w:t>
        </w:r>
      </w:hyperlink>
    </w:p>
    <w:p w14:paraId="029F389A"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Weka: </w:t>
      </w:r>
      <w:hyperlink r:id="rId23" w:tgtFrame="_blank" w:history="1">
        <w:r>
          <w:rPr>
            <w:rStyle w:val="Hyperlink"/>
            <w:rFonts w:ascii="Segoe UI" w:hAnsi="Segoe UI" w:cs="Segoe UI"/>
            <w:sz w:val="23"/>
            <w:szCs w:val="23"/>
            <w:bdr w:val="none" w:sz="0" w:space="0" w:color="auto" w:frame="1"/>
          </w:rPr>
          <w:t>https://www.cs.waikato.ac.nz/ml/weka/</w:t>
        </w:r>
      </w:hyperlink>
    </w:p>
    <w:p w14:paraId="314B2425"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R/Rattle: </w:t>
      </w:r>
      <w:hyperlink r:id="rId24" w:tgtFrame="_blank" w:history="1">
        <w:r>
          <w:rPr>
            <w:rStyle w:val="Hyperlink"/>
            <w:rFonts w:ascii="Segoe UI" w:hAnsi="Segoe UI" w:cs="Segoe UI"/>
            <w:sz w:val="23"/>
            <w:szCs w:val="23"/>
            <w:bdr w:val="none" w:sz="0" w:space="0" w:color="auto" w:frame="1"/>
          </w:rPr>
          <w:t>https://rattle.togaware.com/</w:t>
        </w:r>
      </w:hyperlink>
    </w:p>
    <w:p w14:paraId="2AB65BC3" w14:textId="77777777"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 + GUI (če kdo kaj najde)</w:t>
      </w:r>
    </w:p>
    <w:p w14:paraId="30EB1AC9" w14:textId="77777777"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Python/Scikit-learn/Ipython widgets</w:t>
      </w:r>
    </w:p>
    <w:p w14:paraId="466F6DC8" w14:textId="77777777"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Python/Scikit-learn iz Excela</w:t>
      </w:r>
    </w:p>
    <w:p w14:paraId="3BD3668D"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DataMelt: </w:t>
      </w:r>
      <w:hyperlink r:id="rId25" w:tgtFrame="_blank" w:history="1">
        <w:r>
          <w:rPr>
            <w:rStyle w:val="Hyperlink"/>
            <w:rFonts w:ascii="Segoe UI" w:hAnsi="Segoe UI" w:cs="Segoe UI"/>
            <w:sz w:val="23"/>
            <w:szCs w:val="23"/>
            <w:bdr w:val="none" w:sz="0" w:space="0" w:color="auto" w:frame="1"/>
          </w:rPr>
          <w:t>https://datamelt.org/</w:t>
        </w:r>
      </w:hyperlink>
    </w:p>
    <w:p w14:paraId="38120158" w14:textId="77777777" w:rsidR="005E4D1C" w:rsidRDefault="005E4D1C"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Pr>
          <w:rFonts w:ascii="Segoe UI" w:hAnsi="Segoe UI" w:cs="Segoe UI"/>
          <w:color w:val="201F1E"/>
          <w:sz w:val="23"/>
          <w:szCs w:val="23"/>
        </w:rPr>
        <w:t>H2O (open source): </w:t>
      </w:r>
      <w:hyperlink r:id="rId26" w:tgtFrame="_blank" w:history="1">
        <w:r>
          <w:rPr>
            <w:rStyle w:val="Hyperlink"/>
            <w:rFonts w:ascii="Segoe UI" w:hAnsi="Segoe UI" w:cs="Segoe UI"/>
            <w:sz w:val="23"/>
            <w:szCs w:val="23"/>
            <w:bdr w:val="none" w:sz="0" w:space="0" w:color="auto" w:frame="1"/>
          </w:rPr>
          <w:t>https://www.h2o.ai/products/h2o/</w:t>
        </w:r>
      </w:hyperlink>
    </w:p>
    <w:p w14:paraId="25CA69CF" w14:textId="6AFC525D" w:rsidR="005E4D1C" w:rsidRPr="008909EC" w:rsidRDefault="005E4D1C" w:rsidP="005E4D1C">
      <w:pPr>
        <w:numPr>
          <w:ilvl w:val="2"/>
          <w:numId w:val="10"/>
        </w:numPr>
        <w:shd w:val="clear" w:color="auto" w:fill="FFFFFF"/>
        <w:spacing w:beforeAutospacing="1" w:after="0" w:afterAutospacing="1" w:line="240" w:lineRule="auto"/>
        <w:rPr>
          <w:rStyle w:val="Hyperlink"/>
          <w:rFonts w:ascii="Segoe UI" w:hAnsi="Segoe UI" w:cs="Segoe UI"/>
          <w:color w:val="201F1E"/>
          <w:sz w:val="23"/>
          <w:szCs w:val="23"/>
          <w:u w:val="none"/>
        </w:rPr>
      </w:pPr>
      <w:r>
        <w:rPr>
          <w:rFonts w:ascii="Segoe UI" w:hAnsi="Segoe UI" w:cs="Segoe UI"/>
          <w:color w:val="201F1E"/>
          <w:sz w:val="23"/>
          <w:szCs w:val="23"/>
        </w:rPr>
        <w:t>ELKI: </w:t>
      </w:r>
      <w:hyperlink r:id="rId27" w:tgtFrame="_blank" w:history="1">
        <w:r>
          <w:rPr>
            <w:rStyle w:val="Hyperlink"/>
            <w:rFonts w:ascii="Segoe UI" w:hAnsi="Segoe UI" w:cs="Segoe UI"/>
            <w:sz w:val="23"/>
            <w:szCs w:val="23"/>
            <w:bdr w:val="none" w:sz="0" w:space="0" w:color="auto" w:frame="1"/>
          </w:rPr>
          <w:t>https://elki-project.github.io/weka</w:t>
        </w:r>
      </w:hyperlink>
    </w:p>
    <w:p w14:paraId="6CF09C04" w14:textId="1FBC1F49" w:rsidR="00E1715F" w:rsidRDefault="00E1715F" w:rsidP="005E4D1C">
      <w:pPr>
        <w:numPr>
          <w:ilvl w:val="2"/>
          <w:numId w:val="10"/>
        </w:numPr>
        <w:shd w:val="clear" w:color="auto" w:fill="FFFFFF"/>
        <w:spacing w:beforeAutospacing="1" w:after="0" w:afterAutospacing="1" w:line="240" w:lineRule="auto"/>
        <w:rPr>
          <w:rFonts w:ascii="Segoe UI" w:hAnsi="Segoe UI" w:cs="Segoe UI"/>
          <w:color w:val="201F1E"/>
          <w:sz w:val="23"/>
          <w:szCs w:val="23"/>
        </w:rPr>
      </w:pPr>
      <w:r w:rsidRPr="00E1715F">
        <w:rPr>
          <w:rFonts w:ascii="Segoe UI" w:hAnsi="Segoe UI" w:cs="Segoe UI"/>
          <w:color w:val="201F1E"/>
          <w:sz w:val="23"/>
          <w:szCs w:val="23"/>
        </w:rPr>
        <w:t>Tableau</w:t>
      </w:r>
      <w:r>
        <w:rPr>
          <w:rFonts w:ascii="Segoe UI" w:hAnsi="Segoe UI" w:cs="Segoe UI"/>
          <w:color w:val="201F1E"/>
          <w:sz w:val="23"/>
          <w:szCs w:val="23"/>
        </w:rPr>
        <w:t xml:space="preserve">: </w:t>
      </w:r>
      <w:hyperlink r:id="rId28" w:history="1">
        <w:r w:rsidRPr="007D2F77">
          <w:rPr>
            <w:rStyle w:val="Hyperlink"/>
            <w:rFonts w:ascii="Segoe UI" w:hAnsi="Segoe UI" w:cs="Segoe UI"/>
            <w:sz w:val="23"/>
            <w:szCs w:val="23"/>
          </w:rPr>
          <w:t>https://www.tableau.com/academic/students</w:t>
        </w:r>
      </w:hyperlink>
    </w:p>
    <w:p w14:paraId="6149DFB2" w14:textId="77777777"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 lastna izbira (po dogovoru)</w:t>
      </w:r>
    </w:p>
    <w:p w14:paraId="6A17A407" w14:textId="77777777" w:rsidR="005E4D1C" w:rsidRDefault="005E4D1C" w:rsidP="005E4D1C">
      <w:pPr>
        <w:numPr>
          <w:ilvl w:val="1"/>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DB/DW/DL:</w:t>
      </w:r>
    </w:p>
    <w:p w14:paraId="27FC7DC1" w14:textId="3E8EB24E"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MinIO</w:t>
      </w:r>
      <w:r w:rsidR="00276FB2">
        <w:rPr>
          <w:rFonts w:ascii="Segoe UI" w:hAnsi="Segoe UI" w:cs="Segoe UI"/>
          <w:color w:val="201F1E"/>
          <w:sz w:val="23"/>
          <w:szCs w:val="23"/>
        </w:rPr>
        <w:t xml:space="preserve">: </w:t>
      </w:r>
      <w:hyperlink r:id="rId29" w:history="1">
        <w:r w:rsidR="00276FB2" w:rsidRPr="007D2F77">
          <w:rPr>
            <w:rStyle w:val="Hyperlink"/>
            <w:rFonts w:ascii="Segoe UI" w:hAnsi="Segoe UI" w:cs="Segoe UI"/>
            <w:sz w:val="23"/>
            <w:szCs w:val="23"/>
          </w:rPr>
          <w:t>https://min.io</w:t>
        </w:r>
      </w:hyperlink>
      <w:r w:rsidR="00276FB2">
        <w:rPr>
          <w:rFonts w:ascii="Segoe UI" w:hAnsi="Segoe UI" w:cs="Segoe UI"/>
          <w:color w:val="201F1E"/>
          <w:sz w:val="23"/>
          <w:szCs w:val="23"/>
        </w:rPr>
        <w:t xml:space="preserve"> </w:t>
      </w:r>
    </w:p>
    <w:p w14:paraId="1C712D75" w14:textId="2894D0CD" w:rsidR="005E4D1C" w:rsidRDefault="005E4D1C" w:rsidP="005E4D1C">
      <w:pPr>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Microsoft SQL Server Data Tools</w:t>
      </w:r>
    </w:p>
    <w:p w14:paraId="701B1AE5" w14:textId="09E2518F" w:rsidR="00E1715F" w:rsidRPr="00E1715F" w:rsidRDefault="00E1715F" w:rsidP="008909EC">
      <w:pPr>
        <w:pStyle w:val="ListParagraph"/>
        <w:numPr>
          <w:ilvl w:val="2"/>
          <w:numId w:val="10"/>
        </w:numPr>
        <w:shd w:val="clear" w:color="auto" w:fill="FFFFFF"/>
        <w:spacing w:before="100" w:beforeAutospacing="1" w:after="100" w:afterAutospacing="1" w:line="240" w:lineRule="auto"/>
        <w:rPr>
          <w:rFonts w:ascii="Segoe UI" w:hAnsi="Segoe UI" w:cs="Segoe UI"/>
          <w:color w:val="201F1E"/>
          <w:sz w:val="23"/>
          <w:szCs w:val="23"/>
        </w:rPr>
      </w:pPr>
      <w:r w:rsidRPr="00E1715F">
        <w:rPr>
          <w:rFonts w:ascii="Segoe UI" w:hAnsi="Segoe UI" w:cs="Segoe UI"/>
          <w:color w:val="201F1E"/>
          <w:sz w:val="23"/>
          <w:szCs w:val="23"/>
        </w:rPr>
        <w:t xml:space="preserve">CRISP-DM: </w:t>
      </w:r>
      <w:hyperlink r:id="rId30" w:history="1">
        <w:r w:rsidRPr="008909EC">
          <w:rPr>
            <w:rStyle w:val="Hyperlink"/>
          </w:rPr>
          <w:t>https://en.wikipedia.org/wiki/Cross-industry_standard_process_for_data_mining</w:t>
        </w:r>
      </w:hyperlink>
      <w:r>
        <w:rPr>
          <w:rFonts w:ascii="Segoe UI" w:hAnsi="Segoe UI" w:cs="Segoe UI"/>
          <w:color w:val="201F1E"/>
          <w:sz w:val="23"/>
          <w:szCs w:val="23"/>
        </w:rPr>
        <w:t xml:space="preserve"> </w:t>
      </w:r>
      <w:r w:rsidRPr="00E1715F">
        <w:rPr>
          <w:rFonts w:ascii="Segoe UI" w:hAnsi="Segoe UI" w:cs="Segoe UI"/>
          <w:color w:val="201F1E"/>
          <w:sz w:val="23"/>
          <w:szCs w:val="23"/>
        </w:rPr>
        <w:t xml:space="preserve"> </w:t>
      </w:r>
    </w:p>
    <w:p w14:paraId="68E848A3" w14:textId="5D7A4DAE" w:rsidR="005E4D1C" w:rsidRDefault="005E4D1C" w:rsidP="005E4D1C">
      <w:pPr>
        <w:numPr>
          <w:ilvl w:val="0"/>
          <w:numId w:val="10"/>
        </w:numPr>
        <w:shd w:val="clear" w:color="auto" w:fill="FFFFFF"/>
        <w:spacing w:before="100" w:beforeAutospacing="1" w:after="100" w:afterAutospacing="1" w:line="240" w:lineRule="auto"/>
        <w:rPr>
          <w:rFonts w:ascii="Segoe UI" w:hAnsi="Segoe UI" w:cs="Segoe UI"/>
          <w:color w:val="201F1E"/>
          <w:sz w:val="23"/>
          <w:szCs w:val="23"/>
        </w:rPr>
      </w:pPr>
      <w:r>
        <w:rPr>
          <w:rFonts w:ascii="Segoe UI" w:hAnsi="Segoe UI" w:cs="Segoe UI"/>
          <w:color w:val="201F1E"/>
          <w:sz w:val="23"/>
          <w:szCs w:val="23"/>
        </w:rPr>
        <w:t>Podatki</w:t>
      </w:r>
      <w:r w:rsidR="00601932">
        <w:rPr>
          <w:rFonts w:ascii="Segoe UI" w:hAnsi="Segoe UI" w:cs="Segoe UI"/>
          <w:color w:val="201F1E"/>
          <w:sz w:val="23"/>
          <w:szCs w:val="23"/>
        </w:rPr>
        <w:t>:</w:t>
      </w:r>
    </w:p>
    <w:p w14:paraId="27044B0A" w14:textId="3FD96454" w:rsidR="00C31B98" w:rsidRDefault="00601932" w:rsidP="00CE7940">
      <w:pPr>
        <w:numPr>
          <w:ilvl w:val="1"/>
          <w:numId w:val="10"/>
        </w:numPr>
        <w:shd w:val="clear" w:color="auto" w:fill="FFFFFF"/>
        <w:spacing w:before="100" w:beforeAutospacing="1" w:after="100" w:afterAutospacing="1" w:line="240" w:lineRule="auto"/>
      </w:pPr>
      <w:r>
        <w:rPr>
          <w:rFonts w:ascii="Segoe UI" w:hAnsi="Segoe UI" w:cs="Segoe UI"/>
          <w:color w:val="201F1E"/>
          <w:sz w:val="23"/>
          <w:szCs w:val="23"/>
        </w:rPr>
        <w:t xml:space="preserve">Poiščite primerno velike podatke med viri odprtih podatkov, </w:t>
      </w:r>
      <w:r>
        <w:t xml:space="preserve">npr.: </w:t>
      </w:r>
      <w:hyperlink r:id="rId31" w:history="1">
        <w:r w:rsidRPr="007B14DF">
          <w:rPr>
            <w:rStyle w:val="Hyperlink"/>
          </w:rPr>
          <w:t>https://www.bernardmarr.com/default.asp?contentID=960</w:t>
        </w:r>
      </w:hyperlink>
      <w:r>
        <w:t xml:space="preserve">  </w:t>
      </w:r>
    </w:p>
    <w:p w14:paraId="029BA04C" w14:textId="77777777" w:rsidR="004531F5" w:rsidRDefault="004531F5">
      <w:pPr>
        <w:rPr>
          <w:rFonts w:asciiTheme="majorHAnsi" w:eastAsiaTheme="majorEastAsia" w:hAnsiTheme="majorHAnsi" w:cstheme="majorBidi"/>
          <w:color w:val="2E74B5" w:themeColor="accent1" w:themeShade="BF"/>
          <w:sz w:val="32"/>
          <w:szCs w:val="32"/>
        </w:rPr>
      </w:pPr>
      <w:r>
        <w:br w:type="page"/>
      </w:r>
    </w:p>
    <w:p w14:paraId="5FF185FB" w14:textId="41A8C508" w:rsidR="00C31B98" w:rsidRDefault="004531F5" w:rsidP="00CE7940">
      <w:pPr>
        <w:pStyle w:val="Heading1"/>
      </w:pPr>
      <w:r>
        <w:lastRenderedPageBreak/>
        <w:t>5</w:t>
      </w:r>
      <w:r w:rsidR="00276FB2">
        <w:t xml:space="preserve">. </w:t>
      </w:r>
      <w:r w:rsidR="00C31B98">
        <w:t>Povezovanje COVID-19 podatkovnih zbirk</w:t>
      </w:r>
      <w:r w:rsidR="00F754DD">
        <w:t xml:space="preserve"> </w:t>
      </w:r>
      <w:r w:rsidR="00E1715F">
        <w:t>(ena skupina)</w:t>
      </w:r>
      <w:r w:rsidR="008D6C68">
        <w:br/>
      </w:r>
    </w:p>
    <w:p w14:paraId="4FADD07D" w14:textId="63767921" w:rsidR="00C31B98" w:rsidRDefault="00C31B98" w:rsidP="00C31B98">
      <w:r>
        <w:t xml:space="preserve">Preglejte različne vire podatkovnih zbirk za COVID-19. Preglejte sheme zbirk (strukturo tabel) in identificirajte atribute, preko katerih bi lahko povezovali podatke (npr. časovno in lokacijsko, po ključnih besedah, …). Iz pregledanih zbirk izberite vsaj 10 povezljivih, jih implementirajte v </w:t>
      </w:r>
      <w:r w:rsidR="00F754DD">
        <w:t xml:space="preserve">izbrano  </w:t>
      </w:r>
      <w:r>
        <w:t xml:space="preserve">podatkovno bazo, izvedite </w:t>
      </w:r>
      <w:r w:rsidR="00F754DD">
        <w:t xml:space="preserve">polnjenje in </w:t>
      </w:r>
      <w:r>
        <w:t>korake, potrebne za povezavo (kreiranje novih atributov, definicija tujih ključev, …) in reali</w:t>
      </w:r>
      <w:r w:rsidR="00F754DD">
        <w:t>zirajte vsaj 10 netrivialnih poizvedb nad povezanimi tabelami. Polnjenje in transformacijski koraki naj bodo realizirani tako, da bodo omogočali sprotno polnjenje tabele skozi čas.</w:t>
      </w:r>
      <w:r w:rsidR="00276FB2">
        <w:t xml:space="preserve"> Na koncu podatke analizirajte in vizualizirajte z orodji iz točke 2.</w:t>
      </w:r>
    </w:p>
    <w:p w14:paraId="5A24313D" w14:textId="77777777" w:rsidR="00F754DD" w:rsidRDefault="00F754DD" w:rsidP="00C31B98"/>
    <w:p w14:paraId="3981C53B" w14:textId="77777777" w:rsidR="00F754DD" w:rsidRDefault="00F754DD" w:rsidP="00C31B98">
      <w:r>
        <w:t>Viri podatkov:</w:t>
      </w:r>
    </w:p>
    <w:p w14:paraId="42783AA1" w14:textId="77777777" w:rsidR="00F754DD" w:rsidRDefault="00F754DD" w:rsidP="0067265F">
      <w:pPr>
        <w:pStyle w:val="ListParagraph"/>
        <w:numPr>
          <w:ilvl w:val="0"/>
          <w:numId w:val="6"/>
        </w:numPr>
      </w:pPr>
      <w:r>
        <w:t xml:space="preserve">Amazon: </w:t>
      </w:r>
      <w:hyperlink r:id="rId32" w:history="1">
        <w:r w:rsidRPr="00AE0AA1">
          <w:rPr>
            <w:rStyle w:val="Hyperlink"/>
          </w:rPr>
          <w:t>https://aws.amazon.com/covid-19-data-lake/</w:t>
        </w:r>
      </w:hyperlink>
      <w:r>
        <w:t xml:space="preserve"> </w:t>
      </w:r>
    </w:p>
    <w:p w14:paraId="196E164C" w14:textId="77777777" w:rsidR="00F754DD" w:rsidRDefault="00F754DD" w:rsidP="0067265F">
      <w:pPr>
        <w:pStyle w:val="ListParagraph"/>
        <w:numPr>
          <w:ilvl w:val="0"/>
          <w:numId w:val="6"/>
        </w:numPr>
      </w:pPr>
      <w:r>
        <w:t xml:space="preserve">EU: </w:t>
      </w:r>
      <w:hyperlink r:id="rId33" w:history="1">
        <w:r w:rsidRPr="00AE0AA1">
          <w:rPr>
            <w:rStyle w:val="Hyperlink"/>
          </w:rPr>
          <w:t>https://data.europa.eu/euodp/en/data/dataset/covid-19-coronavirus-data</w:t>
        </w:r>
      </w:hyperlink>
      <w:r>
        <w:t xml:space="preserve">  </w:t>
      </w:r>
    </w:p>
    <w:p w14:paraId="2F5A12FD" w14:textId="77777777" w:rsidR="00F754DD" w:rsidRDefault="00F754DD" w:rsidP="00F754DD">
      <w:pPr>
        <w:pStyle w:val="ListParagraph"/>
        <w:numPr>
          <w:ilvl w:val="0"/>
          <w:numId w:val="6"/>
        </w:numPr>
      </w:pPr>
      <w:r>
        <w:t xml:space="preserve">Nature: </w:t>
      </w:r>
      <w:hyperlink r:id="rId34" w:history="1">
        <w:r w:rsidRPr="00AE0AA1">
          <w:rPr>
            <w:rStyle w:val="Hyperlink"/>
          </w:rPr>
          <w:t>https://www.nature.com/collections/ebaiehhfhg</w:t>
        </w:r>
      </w:hyperlink>
      <w:r>
        <w:t xml:space="preserve"> </w:t>
      </w:r>
    </w:p>
    <w:p w14:paraId="2D974249" w14:textId="77777777" w:rsidR="00F754DD" w:rsidRDefault="00F754DD" w:rsidP="00F754DD">
      <w:pPr>
        <w:pStyle w:val="ListParagraph"/>
        <w:numPr>
          <w:ilvl w:val="0"/>
          <w:numId w:val="6"/>
        </w:numPr>
      </w:pPr>
      <w:r>
        <w:t xml:space="preserve">Kaggle: </w:t>
      </w:r>
      <w:hyperlink r:id="rId35" w:history="1">
        <w:r w:rsidRPr="00AE0AA1">
          <w:rPr>
            <w:rStyle w:val="Hyperlink"/>
          </w:rPr>
          <w:t>https://www.kaggle.com/allen-institute-for-ai/CORD-19-research-challenge</w:t>
        </w:r>
      </w:hyperlink>
      <w:r>
        <w:t xml:space="preserve"> </w:t>
      </w:r>
    </w:p>
    <w:p w14:paraId="1ED6C436" w14:textId="1EFE0AE2" w:rsidR="00F754DD" w:rsidRDefault="00F754DD" w:rsidP="00F754DD">
      <w:pPr>
        <w:pStyle w:val="ListParagraph"/>
        <w:numPr>
          <w:ilvl w:val="0"/>
          <w:numId w:val="6"/>
        </w:numPr>
      </w:pPr>
      <w:r>
        <w:t>Google: iščite COVID-19 open data</w:t>
      </w:r>
    </w:p>
    <w:p w14:paraId="12F447E3" w14:textId="31E3CCE9" w:rsidR="004531F5" w:rsidRDefault="004531F5">
      <w:r>
        <w:br w:type="page"/>
      </w:r>
    </w:p>
    <w:p w14:paraId="30320F5B" w14:textId="31BFFAC3" w:rsidR="006F2B88" w:rsidRDefault="006F2B88" w:rsidP="004531F5">
      <w:pPr>
        <w:pStyle w:val="Heading1"/>
        <w:numPr>
          <w:ilvl w:val="0"/>
          <w:numId w:val="18"/>
        </w:numPr>
        <w:ind w:left="426" w:hanging="426"/>
      </w:pPr>
      <w:r>
        <w:lastRenderedPageBreak/>
        <w:t xml:space="preserve">Normalizacija </w:t>
      </w:r>
      <w:r w:rsidR="00E87B64">
        <w:t xml:space="preserve">in uporaba </w:t>
      </w:r>
      <w:r>
        <w:t xml:space="preserve">podatkovne tabele </w:t>
      </w:r>
      <w:r w:rsidR="008B57C6">
        <w:t>»</w:t>
      </w:r>
      <w:r>
        <w:t>Smetarine</w:t>
      </w:r>
      <w:r w:rsidR="008B57C6">
        <w:t>«</w:t>
      </w:r>
      <w:r>
        <w:t xml:space="preserve"> </w:t>
      </w:r>
      <w:r>
        <w:br/>
        <w:t xml:space="preserve">(lahko </w:t>
      </w:r>
      <w:r w:rsidR="008B57C6">
        <w:t xml:space="preserve">več </w:t>
      </w:r>
      <w:r>
        <w:t>skupin</w:t>
      </w:r>
      <w:r w:rsidR="008B57C6">
        <w:t xml:space="preserve"> uporabi te podatke</w:t>
      </w:r>
      <w:r>
        <w:t xml:space="preserve">, vendar z različnimi izbranimi </w:t>
      </w:r>
      <w:r w:rsidR="008B57C6">
        <w:t>orodji</w:t>
      </w:r>
      <w:r>
        <w:t>)</w:t>
      </w:r>
    </w:p>
    <w:p w14:paraId="5B0250FD" w14:textId="77777777" w:rsidR="008B57C6" w:rsidRDefault="008B57C6" w:rsidP="006F2B88">
      <w:r>
        <w:t>Gre za podatke o obračunavanju smetarin komunalnega podjetja za leti 2019 in 2020. Tabela ni normalizirana. Najprej prenesete podatke na svoj računalnik v MySQL bazo. Tabela »smetarine« se nahaja na pb.fri.uni-lj.si</w:t>
      </w:r>
      <w:r w:rsidR="003234FF">
        <w:t xml:space="preserve"> v shemi tup. Prenos lahko izvedete na več načinov (izvoz v datoteko, preko ODBC-ja ali PyODBC-ja). Izberite svojega in ga v nalogi opišite.</w:t>
      </w:r>
    </w:p>
    <w:p w14:paraId="02E9F313" w14:textId="77777777" w:rsidR="003234FF" w:rsidRDefault="003234FF" w:rsidP="00F5737E">
      <w:r>
        <w:t>Podatki za normalizacijo:</w:t>
      </w:r>
      <w:r w:rsidR="00F5737E">
        <w:br/>
      </w:r>
      <w:r>
        <w:t>smetarine(StInkasa,DatumInkasa,InkasoOpis,stevilka,LastnikL,PlacnikL,HisnaStevilka,HisnaPoddelilka,DavcniZavezanec,ProracPorab,SkZnesek,SkDavek,SkZaPlacilo,DatumDokumenta,DatumValuta,Izravnava,Storno,ZamObresti,GKSaldo,ArtikelL,DavcnaSkupinaL,DavekOpis,Procent,Kolicina,ProdajnaCena,ProdajnaCenaZDavkom,StClanov,TagX,ObjektL,MerskaEnotaL,Enota,EnotaOpis)</w:t>
      </w:r>
    </w:p>
    <w:p w14:paraId="0BF974ED" w14:textId="77777777" w:rsidR="003234FF" w:rsidRDefault="00F5737E" w:rsidP="00042759">
      <w:pPr>
        <w:spacing w:after="0" w:line="240" w:lineRule="auto"/>
      </w:pPr>
      <w:r>
        <w:t>F</w:t>
      </w:r>
      <w:r w:rsidR="003234FF">
        <w:t>unkcionalne odvisnosti:</w:t>
      </w:r>
    </w:p>
    <w:p w14:paraId="7C076A1B" w14:textId="77777777" w:rsidR="003234FF" w:rsidRDefault="003234FF" w:rsidP="00042759">
      <w:pPr>
        <w:spacing w:after="0" w:line="240" w:lineRule="auto"/>
      </w:pPr>
      <w:r>
        <w:t>StInkasa-&gt;DatumInkasa,InkasoOpis</w:t>
      </w:r>
    </w:p>
    <w:p w14:paraId="437E8EFC" w14:textId="77777777" w:rsidR="003234FF" w:rsidRDefault="003234FF" w:rsidP="00042759">
      <w:pPr>
        <w:spacing w:after="0" w:line="240" w:lineRule="auto"/>
      </w:pPr>
      <w:r>
        <w:t>stevilka-&gt;</w:t>
      </w:r>
      <w:r w:rsidR="00042759">
        <w:t xml:space="preserve"> </w:t>
      </w:r>
      <w:r>
        <w:t>StInkasa,LastnikL,PlacnikL,SkZnesek,SkDavek,SkZaPlacilo,DatumDokumenta,DatumValuta,</w:t>
      </w:r>
      <w:r w:rsidR="00042759">
        <w:t xml:space="preserve"> </w:t>
      </w:r>
      <w:r>
        <w:t>Izravnava,Storno,ZamObresti,GKSaldo</w:t>
      </w:r>
    </w:p>
    <w:p w14:paraId="69403914" w14:textId="77777777" w:rsidR="003234FF" w:rsidRDefault="00042759" w:rsidP="00042759">
      <w:pPr>
        <w:spacing w:after="0" w:line="240" w:lineRule="auto"/>
      </w:pPr>
      <w:r>
        <w:t xml:space="preserve">ali velja odvisnost </w:t>
      </w:r>
      <w:r w:rsidR="003234FF">
        <w:t>stevilka,ArtikelL-&gt;Kolicina</w:t>
      </w:r>
      <w:r>
        <w:t xml:space="preserve"> ?</w:t>
      </w:r>
    </w:p>
    <w:p w14:paraId="5FDAA4CE" w14:textId="77777777" w:rsidR="003234FF" w:rsidRDefault="003234FF" w:rsidP="00042759">
      <w:pPr>
        <w:spacing w:after="0" w:line="240" w:lineRule="auto"/>
      </w:pPr>
      <w:r>
        <w:t>PlacnikL-&gt;HisnaStevilka,HisnaPoddelilka,DavcniZavezanec,ProracPorab</w:t>
      </w:r>
    </w:p>
    <w:p w14:paraId="61F16C4B" w14:textId="77777777" w:rsidR="003234FF" w:rsidRDefault="003234FF" w:rsidP="00042759">
      <w:pPr>
        <w:spacing w:after="0" w:line="240" w:lineRule="auto"/>
      </w:pPr>
      <w:r>
        <w:t>ArtikelL-&gt;DavcnaSkupinaL,ProdajnaCena,ProdajnaCenaZDavkom</w:t>
      </w:r>
    </w:p>
    <w:p w14:paraId="05D463F3" w14:textId="77777777" w:rsidR="003234FF" w:rsidRDefault="003234FF" w:rsidP="00042759">
      <w:pPr>
        <w:spacing w:after="0" w:line="240" w:lineRule="auto"/>
      </w:pPr>
      <w:r>
        <w:t>DavcnaSkupinaL-&gt;DavekOpis,Procent</w:t>
      </w:r>
    </w:p>
    <w:p w14:paraId="400B0791" w14:textId="77777777" w:rsidR="003234FF" w:rsidRDefault="003234FF" w:rsidP="00042759">
      <w:pPr>
        <w:spacing w:after="0" w:line="240" w:lineRule="auto"/>
      </w:pPr>
      <w:r>
        <w:t>LastnikL,ObjektL-&gt;StClanov</w:t>
      </w:r>
    </w:p>
    <w:p w14:paraId="022E188D" w14:textId="77777777" w:rsidR="003234FF" w:rsidRDefault="003234FF" w:rsidP="00042759">
      <w:pPr>
        <w:spacing w:after="0" w:line="240" w:lineRule="auto"/>
      </w:pPr>
      <w:r>
        <w:t>MerskaEnotaL-&gt;Enota,EnotaOpis</w:t>
      </w:r>
    </w:p>
    <w:p w14:paraId="3D7088A7" w14:textId="77777777" w:rsidR="003234FF" w:rsidRDefault="003234FF" w:rsidP="00042759">
      <w:pPr>
        <w:spacing w:after="0" w:line="240" w:lineRule="auto"/>
      </w:pPr>
    </w:p>
    <w:p w14:paraId="213747B0" w14:textId="77777777" w:rsidR="003234FF" w:rsidRDefault="003234FF" w:rsidP="00042759">
      <w:pPr>
        <w:spacing w:after="0" w:line="240" w:lineRule="auto"/>
      </w:pPr>
      <w:r>
        <w:t>TagX kljukica označuje prvo postavko na računu. Na računu je lahko več objektov in postavke za nov objekt se začnejo s kljukico TagX in novo številko objekta</w:t>
      </w:r>
    </w:p>
    <w:p w14:paraId="60C5ED53" w14:textId="77777777" w:rsidR="003234FF" w:rsidRDefault="003234FF" w:rsidP="00042759">
      <w:pPr>
        <w:spacing w:after="0" w:line="240" w:lineRule="auto"/>
      </w:pPr>
      <w:r>
        <w:t>primer je račun št. 1836508</w:t>
      </w:r>
    </w:p>
    <w:p w14:paraId="242E6072" w14:textId="77777777" w:rsidR="003234FF" w:rsidRDefault="003234FF" w:rsidP="00042759">
      <w:pPr>
        <w:spacing w:after="0" w:line="240" w:lineRule="auto"/>
      </w:pPr>
    </w:p>
    <w:p w14:paraId="2236C058" w14:textId="77777777" w:rsidR="003234FF" w:rsidRDefault="003234FF" w:rsidP="00042759">
      <w:pPr>
        <w:spacing w:after="0" w:line="240" w:lineRule="auto"/>
      </w:pPr>
      <w:r>
        <w:t xml:space="preserve">opisi atributov, ki niso jasni sami po sebi: </w:t>
      </w:r>
    </w:p>
    <w:p w14:paraId="297DBC06" w14:textId="77777777" w:rsidR="003234FF" w:rsidRDefault="003234FF" w:rsidP="00042759">
      <w:pPr>
        <w:spacing w:after="0" w:line="240" w:lineRule="auto"/>
      </w:pPr>
      <w:r>
        <w:t>inkaso je skupna oznaka za mesečni obracun računov</w:t>
      </w:r>
    </w:p>
    <w:p w14:paraId="57A2F3AA" w14:textId="77777777" w:rsidR="003234FF" w:rsidRDefault="003234FF" w:rsidP="00042759">
      <w:pPr>
        <w:spacing w:after="0" w:line="240" w:lineRule="auto"/>
      </w:pPr>
      <w:r>
        <w:t>Izravnava - stotinska izravnava, da ima znesek dve decimalki</w:t>
      </w:r>
    </w:p>
    <w:p w14:paraId="216AB785" w14:textId="77777777" w:rsidR="003234FF" w:rsidRDefault="003234FF" w:rsidP="00042759">
      <w:pPr>
        <w:spacing w:after="0" w:line="240" w:lineRule="auto"/>
      </w:pPr>
      <w:r>
        <w:t>Storno - dan ko je bil račun storniran</w:t>
      </w:r>
    </w:p>
    <w:p w14:paraId="160F3F56" w14:textId="77777777" w:rsidR="003234FF" w:rsidRDefault="003234FF" w:rsidP="00042759">
      <w:pPr>
        <w:spacing w:after="0" w:line="240" w:lineRule="auto"/>
      </w:pPr>
      <w:r>
        <w:t>ZamObresti - koliko je bilo na računu pripisanih zamudnih obresti do dneva inkasa</w:t>
      </w:r>
    </w:p>
    <w:p w14:paraId="61FD8DCC" w14:textId="5F28D0BF" w:rsidR="003234FF" w:rsidRDefault="003234FF" w:rsidP="00042759">
      <w:pPr>
        <w:spacing w:after="0" w:line="240" w:lineRule="auto"/>
      </w:pPr>
      <w:r>
        <w:t xml:space="preserve">GKSaldo - </w:t>
      </w:r>
      <w:r w:rsidR="00C016EF">
        <w:t>kakšno</w:t>
      </w:r>
      <w:r>
        <w:t xml:space="preserve"> ima plačnik stanje v glavni knjigi</w:t>
      </w:r>
      <w:r w:rsidR="000F4F08">
        <w:t xml:space="preserve"> / saldakontih</w:t>
      </w:r>
      <w:r>
        <w:t xml:space="preserve"> na dan inkasa</w:t>
      </w:r>
    </w:p>
    <w:p w14:paraId="5735B6DB" w14:textId="77777777" w:rsidR="003234FF" w:rsidRDefault="003234FF" w:rsidP="00042759">
      <w:pPr>
        <w:spacing w:after="0" w:line="240" w:lineRule="auto"/>
      </w:pPr>
    </w:p>
    <w:p w14:paraId="42B4D10A" w14:textId="77777777" w:rsidR="003234FF" w:rsidRDefault="003234FF" w:rsidP="00042759">
      <w:pPr>
        <w:spacing w:after="0" w:line="240" w:lineRule="auto"/>
      </w:pPr>
      <w:r>
        <w:t xml:space="preserve">še način izračuna vrednosti: </w:t>
      </w:r>
    </w:p>
    <w:p w14:paraId="2DC45289" w14:textId="77777777" w:rsidR="003234FF" w:rsidRDefault="003234FF" w:rsidP="00042759">
      <w:pPr>
        <w:spacing w:after="0" w:line="240" w:lineRule="auto"/>
      </w:pPr>
      <w:r>
        <w:t>SkZnesek = vsota vrednosti postavk po formuli: Kolicina * ProdajnaCena</w:t>
      </w:r>
    </w:p>
    <w:p w14:paraId="5F9F2CCE" w14:textId="77777777" w:rsidR="003234FF" w:rsidRDefault="003234FF" w:rsidP="00042759">
      <w:pPr>
        <w:spacing w:after="0" w:line="240" w:lineRule="auto"/>
      </w:pPr>
      <w:r>
        <w:t>SkDavek = vsota vrednosti postavk po formuli: Kolicina * ProdajnaCena * Procent / 100</w:t>
      </w:r>
    </w:p>
    <w:p w14:paraId="7886CF45" w14:textId="77777777" w:rsidR="003234FF" w:rsidRDefault="003234FF" w:rsidP="00042759">
      <w:pPr>
        <w:spacing w:after="0" w:line="240" w:lineRule="auto"/>
      </w:pPr>
      <w:r>
        <w:t>SkZaPlacilo = vsota vrednosti postavk po formuli: SkZnesek + SkDavek</w:t>
      </w:r>
      <w:r w:rsidR="005C4C06">
        <w:t xml:space="preserve"> + Izravnava</w:t>
      </w:r>
    </w:p>
    <w:p w14:paraId="66CA949B" w14:textId="77777777" w:rsidR="00042759" w:rsidRDefault="00042759" w:rsidP="00042759">
      <w:pPr>
        <w:spacing w:after="0" w:line="240" w:lineRule="auto"/>
      </w:pPr>
    </w:p>
    <w:p w14:paraId="04B3F8F8" w14:textId="0DD08E33" w:rsidR="006F2B88" w:rsidRDefault="00042759" w:rsidP="00AB635D">
      <w:pPr>
        <w:spacing w:after="0" w:line="240" w:lineRule="auto"/>
      </w:pPr>
      <w:r>
        <w:t>Tako normalizirane podatke</w:t>
      </w:r>
      <w:r w:rsidR="00E87B64">
        <w:t xml:space="preserve"> uporabite za testiranje različnih orodij</w:t>
      </w:r>
      <w:r w:rsidR="00584969">
        <w:t xml:space="preserve">, navedenih v </w:t>
      </w:r>
      <w:r w:rsidR="00D03513">
        <w:t>tem dokumentu</w:t>
      </w:r>
      <w:r w:rsidR="00584969">
        <w:t>,</w:t>
      </w:r>
      <w:r w:rsidR="00E87B64">
        <w:t xml:space="preserve"> in </w:t>
      </w:r>
      <w:r w:rsidR="00AB635D">
        <w:t>r</w:t>
      </w:r>
      <w:r w:rsidR="006F2B88">
        <w:t xml:space="preserve">ealizirajte vsaj 10 netrivialnih poizvedb nad povezanimi tabelami. </w:t>
      </w:r>
    </w:p>
    <w:p w14:paraId="076302D6" w14:textId="77777777" w:rsidR="006F2B88" w:rsidRDefault="006F2B88" w:rsidP="006F2B88"/>
    <w:p w14:paraId="7C707CD1" w14:textId="77777777" w:rsidR="006F2B88" w:rsidRDefault="006F2B88" w:rsidP="006F2B88">
      <w:r>
        <w:t>Viri podatkov:</w:t>
      </w:r>
    </w:p>
    <w:p w14:paraId="2EE855D4" w14:textId="029B4769" w:rsidR="00584969" w:rsidRDefault="00D515B2" w:rsidP="00026E21">
      <w:pPr>
        <w:pStyle w:val="ListParagraph"/>
        <w:numPr>
          <w:ilvl w:val="0"/>
          <w:numId w:val="6"/>
        </w:numPr>
      </w:pPr>
      <w:r>
        <w:t>Smetarine</w:t>
      </w:r>
      <w:r w:rsidR="006F2B88">
        <w:t xml:space="preserve">: </w:t>
      </w:r>
      <w:hyperlink r:id="rId36" w:history="1">
        <w:r w:rsidRPr="00A337F5">
          <w:rPr>
            <w:rStyle w:val="Hyperlink"/>
          </w:rPr>
          <w:t>http://pb.fri.uni-lj.si/phpmyadmin/sql.php</w:t>
        </w:r>
        <w:r w:rsidRPr="00A337F5">
          <w:rPr>
            <w:rStyle w:val="Hyperlink"/>
          </w:rPr>
          <w:t>?</w:t>
        </w:r>
        <w:r w:rsidRPr="00A337F5">
          <w:rPr>
            <w:rStyle w:val="Hyperlink"/>
          </w:rPr>
          <w:t>server=1&amp;db=tup&amp;table=smetarine&amp;pos=0&amp;token=54e54d33e247df19eb3d4c9b6f478dee</w:t>
        </w:r>
      </w:hyperlink>
    </w:p>
    <w:sectPr w:rsidR="00584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AEB"/>
    <w:multiLevelType w:val="hybridMultilevel"/>
    <w:tmpl w:val="60C4D290"/>
    <w:lvl w:ilvl="0" w:tplc="F266D3E4">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74F6CAE"/>
    <w:multiLevelType w:val="hybridMultilevel"/>
    <w:tmpl w:val="41BC42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F724A6"/>
    <w:multiLevelType w:val="multilevel"/>
    <w:tmpl w:val="8094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60509"/>
    <w:multiLevelType w:val="hybridMultilevel"/>
    <w:tmpl w:val="4F7CBE28"/>
    <w:lvl w:ilvl="0" w:tplc="4272652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1F085C"/>
    <w:multiLevelType w:val="hybridMultilevel"/>
    <w:tmpl w:val="41BC4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060A7"/>
    <w:multiLevelType w:val="hybridMultilevel"/>
    <w:tmpl w:val="EA78A5C8"/>
    <w:lvl w:ilvl="0" w:tplc="23B88DC6">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B1D17B9"/>
    <w:multiLevelType w:val="multilevel"/>
    <w:tmpl w:val="73D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75105"/>
    <w:multiLevelType w:val="multilevel"/>
    <w:tmpl w:val="C1C2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E1430"/>
    <w:multiLevelType w:val="hybridMultilevel"/>
    <w:tmpl w:val="557A844E"/>
    <w:lvl w:ilvl="0" w:tplc="86387F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4727FD"/>
    <w:multiLevelType w:val="hybridMultilevel"/>
    <w:tmpl w:val="91668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99432E"/>
    <w:multiLevelType w:val="hybridMultilevel"/>
    <w:tmpl w:val="EC841C9E"/>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1" w15:restartNumberingAfterBreak="0">
    <w:nsid w:val="64F26C2A"/>
    <w:multiLevelType w:val="multilevel"/>
    <w:tmpl w:val="A3489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53324"/>
    <w:multiLevelType w:val="hybridMultilevel"/>
    <w:tmpl w:val="75166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790B56"/>
    <w:multiLevelType w:val="hybridMultilevel"/>
    <w:tmpl w:val="427025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715466DE"/>
    <w:multiLevelType w:val="hybridMultilevel"/>
    <w:tmpl w:val="2C4828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9829DA"/>
    <w:multiLevelType w:val="hybridMultilevel"/>
    <w:tmpl w:val="A7CE224C"/>
    <w:lvl w:ilvl="0" w:tplc="24DEA14E">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4540607"/>
    <w:multiLevelType w:val="hybridMultilevel"/>
    <w:tmpl w:val="BE04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6F13A8"/>
    <w:multiLevelType w:val="hybridMultilevel"/>
    <w:tmpl w:val="41BC4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6462123">
    <w:abstractNumId w:val="1"/>
  </w:num>
  <w:num w:numId="2" w16cid:durableId="87699543">
    <w:abstractNumId w:val="10"/>
  </w:num>
  <w:num w:numId="3" w16cid:durableId="668140062">
    <w:abstractNumId w:val="9"/>
  </w:num>
  <w:num w:numId="4" w16cid:durableId="1516921880">
    <w:abstractNumId w:val="12"/>
  </w:num>
  <w:num w:numId="5" w16cid:durableId="1428497496">
    <w:abstractNumId w:val="14"/>
  </w:num>
  <w:num w:numId="6" w16cid:durableId="298386305">
    <w:abstractNumId w:val="16"/>
  </w:num>
  <w:num w:numId="7" w16cid:durableId="44136744">
    <w:abstractNumId w:val="7"/>
  </w:num>
  <w:num w:numId="8" w16cid:durableId="536312371">
    <w:abstractNumId w:val="6"/>
  </w:num>
  <w:num w:numId="9" w16cid:durableId="429351788">
    <w:abstractNumId w:val="2"/>
  </w:num>
  <w:num w:numId="10" w16cid:durableId="722094168">
    <w:abstractNumId w:val="11"/>
  </w:num>
  <w:num w:numId="11" w16cid:durableId="482744743">
    <w:abstractNumId w:val="13"/>
  </w:num>
  <w:num w:numId="12" w16cid:durableId="551230624">
    <w:abstractNumId w:val="5"/>
  </w:num>
  <w:num w:numId="13" w16cid:durableId="742682302">
    <w:abstractNumId w:val="0"/>
  </w:num>
  <w:num w:numId="14" w16cid:durableId="410542352">
    <w:abstractNumId w:val="17"/>
  </w:num>
  <w:num w:numId="15" w16cid:durableId="1698501292">
    <w:abstractNumId w:val="4"/>
  </w:num>
  <w:num w:numId="16" w16cid:durableId="15232288">
    <w:abstractNumId w:val="8"/>
  </w:num>
  <w:num w:numId="17" w16cid:durableId="1847286230">
    <w:abstractNumId w:val="3"/>
  </w:num>
  <w:num w:numId="18" w16cid:durableId="1300302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C0"/>
    <w:rsid w:val="00026D2F"/>
    <w:rsid w:val="00026E21"/>
    <w:rsid w:val="00037048"/>
    <w:rsid w:val="00042759"/>
    <w:rsid w:val="0004687E"/>
    <w:rsid w:val="000973B9"/>
    <w:rsid w:val="000F2640"/>
    <w:rsid w:val="000F4F08"/>
    <w:rsid w:val="00127F45"/>
    <w:rsid w:val="001F769A"/>
    <w:rsid w:val="00237FA5"/>
    <w:rsid w:val="00276FB2"/>
    <w:rsid w:val="002F0111"/>
    <w:rsid w:val="002F6735"/>
    <w:rsid w:val="002F6767"/>
    <w:rsid w:val="003234FF"/>
    <w:rsid w:val="004531F5"/>
    <w:rsid w:val="004B4F06"/>
    <w:rsid w:val="004D7F90"/>
    <w:rsid w:val="004F6679"/>
    <w:rsid w:val="0056084C"/>
    <w:rsid w:val="00566968"/>
    <w:rsid w:val="00584969"/>
    <w:rsid w:val="005C4C06"/>
    <w:rsid w:val="005D6006"/>
    <w:rsid w:val="005E4D1C"/>
    <w:rsid w:val="005F065D"/>
    <w:rsid w:val="00601932"/>
    <w:rsid w:val="00664E44"/>
    <w:rsid w:val="0067265F"/>
    <w:rsid w:val="006754B9"/>
    <w:rsid w:val="006E2223"/>
    <w:rsid w:val="006F2B88"/>
    <w:rsid w:val="00773ED1"/>
    <w:rsid w:val="007A3923"/>
    <w:rsid w:val="007D0F73"/>
    <w:rsid w:val="007D63C0"/>
    <w:rsid w:val="007D6EA4"/>
    <w:rsid w:val="007E0701"/>
    <w:rsid w:val="00840F06"/>
    <w:rsid w:val="00844426"/>
    <w:rsid w:val="008909EC"/>
    <w:rsid w:val="008A3BFD"/>
    <w:rsid w:val="008B57C6"/>
    <w:rsid w:val="008D6C68"/>
    <w:rsid w:val="009C1188"/>
    <w:rsid w:val="00AB635D"/>
    <w:rsid w:val="00B01799"/>
    <w:rsid w:val="00B71BA3"/>
    <w:rsid w:val="00BF54D1"/>
    <w:rsid w:val="00C016EF"/>
    <w:rsid w:val="00C07AEE"/>
    <w:rsid w:val="00C12F25"/>
    <w:rsid w:val="00C31B98"/>
    <w:rsid w:val="00C94C79"/>
    <w:rsid w:val="00CE7940"/>
    <w:rsid w:val="00CF22C8"/>
    <w:rsid w:val="00D03513"/>
    <w:rsid w:val="00D16984"/>
    <w:rsid w:val="00D515B2"/>
    <w:rsid w:val="00D64031"/>
    <w:rsid w:val="00E01F6E"/>
    <w:rsid w:val="00E1715F"/>
    <w:rsid w:val="00E87B64"/>
    <w:rsid w:val="00E959D4"/>
    <w:rsid w:val="00E95BC6"/>
    <w:rsid w:val="00F5737E"/>
    <w:rsid w:val="00F61A64"/>
    <w:rsid w:val="00F754DD"/>
    <w:rsid w:val="00FF2A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9CAD"/>
  <w15:docId w15:val="{6EB217AF-8030-4918-AD09-6C87932F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63C0"/>
    <w:pPr>
      <w:ind w:left="720"/>
      <w:contextualSpacing/>
    </w:pPr>
  </w:style>
  <w:style w:type="character" w:styleId="Hyperlink">
    <w:name w:val="Hyperlink"/>
    <w:basedOn w:val="DefaultParagraphFont"/>
    <w:uiPriority w:val="99"/>
    <w:unhideWhenUsed/>
    <w:rsid w:val="007D63C0"/>
    <w:rPr>
      <w:color w:val="0563C1" w:themeColor="hyperlink"/>
      <w:u w:val="single"/>
    </w:rPr>
  </w:style>
  <w:style w:type="character" w:styleId="FollowedHyperlink">
    <w:name w:val="FollowedHyperlink"/>
    <w:basedOn w:val="DefaultParagraphFont"/>
    <w:uiPriority w:val="99"/>
    <w:semiHidden/>
    <w:unhideWhenUsed/>
    <w:rsid w:val="00C31B98"/>
    <w:rPr>
      <w:color w:val="954F72" w:themeColor="followedHyperlink"/>
      <w:u w:val="single"/>
    </w:rPr>
  </w:style>
  <w:style w:type="paragraph" w:customStyle="1" w:styleId="xmsonormal">
    <w:name w:val="x_msonormal"/>
    <w:basedOn w:val="Normal"/>
    <w:rsid w:val="005849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5E4D1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0502">
      <w:bodyDiv w:val="1"/>
      <w:marLeft w:val="0"/>
      <w:marRight w:val="0"/>
      <w:marTop w:val="0"/>
      <w:marBottom w:val="0"/>
      <w:divBdr>
        <w:top w:val="none" w:sz="0" w:space="0" w:color="auto"/>
        <w:left w:val="none" w:sz="0" w:space="0" w:color="auto"/>
        <w:bottom w:val="none" w:sz="0" w:space="0" w:color="auto"/>
        <w:right w:val="none" w:sz="0" w:space="0" w:color="auto"/>
      </w:divBdr>
      <w:divsChild>
        <w:div w:id="2056587385">
          <w:marLeft w:val="0"/>
          <w:marRight w:val="0"/>
          <w:marTop w:val="0"/>
          <w:marBottom w:val="0"/>
          <w:divBdr>
            <w:top w:val="none" w:sz="0" w:space="0" w:color="auto"/>
            <w:left w:val="none" w:sz="0" w:space="0" w:color="auto"/>
            <w:bottom w:val="none" w:sz="0" w:space="0" w:color="auto"/>
            <w:right w:val="none" w:sz="0" w:space="0" w:color="auto"/>
          </w:divBdr>
        </w:div>
      </w:divsChild>
    </w:div>
    <w:div w:id="527529481">
      <w:bodyDiv w:val="1"/>
      <w:marLeft w:val="0"/>
      <w:marRight w:val="0"/>
      <w:marTop w:val="0"/>
      <w:marBottom w:val="0"/>
      <w:divBdr>
        <w:top w:val="none" w:sz="0" w:space="0" w:color="auto"/>
        <w:left w:val="none" w:sz="0" w:space="0" w:color="auto"/>
        <w:bottom w:val="none" w:sz="0" w:space="0" w:color="auto"/>
        <w:right w:val="none" w:sz="0" w:space="0" w:color="auto"/>
      </w:divBdr>
      <w:divsChild>
        <w:div w:id="840202594">
          <w:marLeft w:val="0"/>
          <w:marRight w:val="0"/>
          <w:marTop w:val="280"/>
          <w:marBottom w:val="280"/>
          <w:divBdr>
            <w:top w:val="none" w:sz="0" w:space="0" w:color="auto"/>
            <w:left w:val="none" w:sz="0" w:space="0" w:color="auto"/>
            <w:bottom w:val="none" w:sz="0" w:space="0" w:color="auto"/>
            <w:right w:val="none" w:sz="0" w:space="0" w:color="auto"/>
          </w:divBdr>
        </w:div>
        <w:div w:id="1334988970">
          <w:marLeft w:val="0"/>
          <w:marRight w:val="0"/>
          <w:marTop w:val="280"/>
          <w:marBottom w:val="280"/>
          <w:divBdr>
            <w:top w:val="none" w:sz="0" w:space="0" w:color="auto"/>
            <w:left w:val="none" w:sz="0" w:space="0" w:color="auto"/>
            <w:bottom w:val="none" w:sz="0" w:space="0" w:color="auto"/>
            <w:right w:val="none" w:sz="0" w:space="0" w:color="auto"/>
          </w:divBdr>
        </w:div>
        <w:div w:id="888883834">
          <w:marLeft w:val="0"/>
          <w:marRight w:val="0"/>
          <w:marTop w:val="280"/>
          <w:marBottom w:val="280"/>
          <w:divBdr>
            <w:top w:val="none" w:sz="0" w:space="0" w:color="auto"/>
            <w:left w:val="none" w:sz="0" w:space="0" w:color="auto"/>
            <w:bottom w:val="none" w:sz="0" w:space="0" w:color="auto"/>
            <w:right w:val="none" w:sz="0" w:space="0" w:color="auto"/>
          </w:divBdr>
        </w:div>
        <w:div w:id="1026634936">
          <w:marLeft w:val="0"/>
          <w:marRight w:val="0"/>
          <w:marTop w:val="280"/>
          <w:marBottom w:val="280"/>
          <w:divBdr>
            <w:top w:val="none" w:sz="0" w:space="0" w:color="auto"/>
            <w:left w:val="none" w:sz="0" w:space="0" w:color="auto"/>
            <w:bottom w:val="none" w:sz="0" w:space="0" w:color="auto"/>
            <w:right w:val="none" w:sz="0" w:space="0" w:color="auto"/>
          </w:divBdr>
        </w:div>
      </w:divsChild>
    </w:div>
    <w:div w:id="880747498">
      <w:bodyDiv w:val="1"/>
      <w:marLeft w:val="0"/>
      <w:marRight w:val="0"/>
      <w:marTop w:val="0"/>
      <w:marBottom w:val="0"/>
      <w:divBdr>
        <w:top w:val="none" w:sz="0" w:space="0" w:color="auto"/>
        <w:left w:val="none" w:sz="0" w:space="0" w:color="auto"/>
        <w:bottom w:val="none" w:sz="0" w:space="0" w:color="auto"/>
        <w:right w:val="none" w:sz="0" w:space="0" w:color="auto"/>
      </w:divBdr>
    </w:div>
    <w:div w:id="1339117102">
      <w:bodyDiv w:val="1"/>
      <w:marLeft w:val="0"/>
      <w:marRight w:val="0"/>
      <w:marTop w:val="0"/>
      <w:marBottom w:val="0"/>
      <w:divBdr>
        <w:top w:val="none" w:sz="0" w:space="0" w:color="auto"/>
        <w:left w:val="none" w:sz="0" w:space="0" w:color="auto"/>
        <w:bottom w:val="none" w:sz="0" w:space="0" w:color="auto"/>
        <w:right w:val="none" w:sz="0" w:space="0" w:color="auto"/>
      </w:divBdr>
    </w:div>
    <w:div w:id="19797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learning-sql/olap-hierarchical-aggregation-with-sql-6c45ebc206d7" TargetMode="External"/><Relationship Id="rId18" Type="http://schemas.openxmlformats.org/officeDocument/2006/relationships/hyperlink" Target="https://pypi.org/project/nocodb" TargetMode="External"/><Relationship Id="rId26" Type="http://schemas.openxmlformats.org/officeDocument/2006/relationships/hyperlink" Target="https://www.h2o.ai/products/h2o/" TargetMode="External"/><Relationship Id="rId21" Type="http://schemas.openxmlformats.org/officeDocument/2006/relationships/hyperlink" Target="https://www.knime.com/" TargetMode="External"/><Relationship Id="rId34" Type="http://schemas.openxmlformats.org/officeDocument/2006/relationships/hyperlink" Target="https://www.nature.com/collections/ebaiehhfhg" TargetMode="External"/><Relationship Id="rId7" Type="http://schemas.openxmlformats.org/officeDocument/2006/relationships/hyperlink" Target="https://www.postgresql.org/" TargetMode="External"/><Relationship Id="rId12" Type="http://schemas.openxmlformats.org/officeDocument/2006/relationships/hyperlink" Target="https://duckdb.org/docs/guides/sql_editors/dbeaver" TargetMode="External"/><Relationship Id="rId17" Type="http://schemas.openxmlformats.org/officeDocument/2006/relationships/hyperlink" Target="https://www.madeleinesmith.uk/blog/get-started-nocodb" TargetMode="External"/><Relationship Id="rId25" Type="http://schemas.openxmlformats.org/officeDocument/2006/relationships/hyperlink" Target="https://datamelt.org/" TargetMode="External"/><Relationship Id="rId33" Type="http://schemas.openxmlformats.org/officeDocument/2006/relationships/hyperlink" Target="https://data.europa.eu/euodp/en/data/dataset/covid-19-coronavirus-dat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ithub.com/nocodb/nocodb" TargetMode="External"/><Relationship Id="rId20" Type="http://schemas.openxmlformats.org/officeDocument/2006/relationships/hyperlink" Target="https://rapidminer.com/" TargetMode="External"/><Relationship Id="rId29" Type="http://schemas.openxmlformats.org/officeDocument/2006/relationships/hyperlink" Target="https://min.io" TargetMode="External"/><Relationship Id="rId1" Type="http://schemas.openxmlformats.org/officeDocument/2006/relationships/numbering" Target="numbering.xml"/><Relationship Id="rId6" Type="http://schemas.openxmlformats.org/officeDocument/2006/relationships/hyperlink" Target="https://postgresml.org/" TargetMode="External"/><Relationship Id="rId11" Type="http://schemas.openxmlformats.org/officeDocument/2006/relationships/hyperlink" Target="https://duckdb.org/docs/api/python/overview" TargetMode="External"/><Relationship Id="rId24" Type="http://schemas.openxmlformats.org/officeDocument/2006/relationships/hyperlink" Target="https://rattle.togaware.com/" TargetMode="External"/><Relationship Id="rId32" Type="http://schemas.openxmlformats.org/officeDocument/2006/relationships/hyperlink" Target="https://aws.amazon.com/covid-19-data-lake/" TargetMode="External"/><Relationship Id="rId37" Type="http://schemas.openxmlformats.org/officeDocument/2006/relationships/fontTable" Target="fontTable.xml"/><Relationship Id="rId5" Type="http://schemas.openxmlformats.org/officeDocument/2006/relationships/hyperlink" Target="https://ucilnica.fri.uni-lj.si/mod/wiki/view.php?id=50845" TargetMode="External"/><Relationship Id="rId15" Type="http://schemas.openxmlformats.org/officeDocument/2006/relationships/hyperlink" Target="https://www.nocodb.com/" TargetMode="External"/><Relationship Id="rId23" Type="http://schemas.openxmlformats.org/officeDocument/2006/relationships/hyperlink" Target="https://www.cs.waikato.ac.nz/ml/weka/" TargetMode="External"/><Relationship Id="rId28" Type="http://schemas.openxmlformats.org/officeDocument/2006/relationships/hyperlink" Target="https://www.tableau.com/academic/students" TargetMode="External"/><Relationship Id="rId36" Type="http://schemas.openxmlformats.org/officeDocument/2006/relationships/hyperlink" Target="http://pb.fri.uni-lj.si/phpmyadmin/sql.php?server=1&amp;db=tup&amp;table=smetarine&amp;pos=0&amp;token=54e54d33e247df19eb3d4c9b6f478dee" TargetMode="External"/><Relationship Id="rId10" Type="http://schemas.openxmlformats.org/officeDocument/2006/relationships/hyperlink" Target="https://www.sqlite.org" TargetMode="External"/><Relationship Id="rId19" Type="http://schemas.openxmlformats.org/officeDocument/2006/relationships/hyperlink" Target="https://mindsdb.com" TargetMode="External"/><Relationship Id="rId31" Type="http://schemas.openxmlformats.org/officeDocument/2006/relationships/hyperlink" Target="https://www.bernardmarr.com/default.asp?contentID=960" TargetMode="External"/><Relationship Id="rId4" Type="http://schemas.openxmlformats.org/officeDocument/2006/relationships/webSettings" Target="webSettings.xml"/><Relationship Id="rId9" Type="http://schemas.openxmlformats.org/officeDocument/2006/relationships/hyperlink" Target="https://duckdb.org/" TargetMode="External"/><Relationship Id="rId14" Type="http://schemas.openxmlformats.org/officeDocument/2006/relationships/hyperlink" Target="https://en.wikipedia.org/wiki/Cross-industry_standard_process_for_data_mining" TargetMode="External"/><Relationship Id="rId22" Type="http://schemas.openxmlformats.org/officeDocument/2006/relationships/hyperlink" Target="https://orangedatamining.com/" TargetMode="External"/><Relationship Id="rId27" Type="http://schemas.openxmlformats.org/officeDocument/2006/relationships/hyperlink" Target="https://elki-project.github.io/weka" TargetMode="External"/><Relationship Id="rId30" Type="http://schemas.openxmlformats.org/officeDocument/2006/relationships/hyperlink" Target="https://en.wikipedia.org/wiki/Cross-industry_standard_process_for_data_mining" TargetMode="External"/><Relationship Id="rId35" Type="http://schemas.openxmlformats.org/officeDocument/2006/relationships/hyperlink" Target="https://www.kaggle.com/allen-institute-for-ai/CORD-19-research-challenge" TargetMode="External"/><Relationship Id="rId8" Type="http://schemas.openxmlformats.org/officeDocument/2006/relationships/hyperlink" Target="https://en.wikipedia.org/wiki/Cross-industry_standard_process_for_data_mi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9227</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Kukar, Matjaž</dc:creator>
  <cp:lastModifiedBy>Luka Šajn</cp:lastModifiedBy>
  <cp:revision>6</cp:revision>
  <dcterms:created xsi:type="dcterms:W3CDTF">2022-11-28T10:49:00Z</dcterms:created>
  <dcterms:modified xsi:type="dcterms:W3CDTF">2022-11-28T11:22:00Z</dcterms:modified>
</cp:coreProperties>
</file>